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7" w:rsidRDefault="00152DE7" w:rsidP="00152DE7">
      <w:pPr>
        <w:pStyle w:val="2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Создание гиперссылок.</w:t>
      </w:r>
    </w:p>
    <w:p w:rsidR="00152DE7" w:rsidRPr="007C40B7" w:rsidRDefault="004F35B0" w:rsidP="00152DE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 создания гиперссылки н</w:t>
      </w:r>
      <w:r w:rsidR="00A413F9" w:rsidRPr="00A413F9">
        <w:rPr>
          <w:rFonts w:ascii="Times New Roman" w:hAnsi="Times New Roman" w:cs="Times New Roman"/>
          <w:b w:val="0"/>
          <w:color w:val="000000"/>
          <w:sz w:val="28"/>
          <w:szCs w:val="28"/>
        </w:rPr>
        <w:t>еобходимо</w:t>
      </w:r>
      <w:r w:rsidR="00A413F9" w:rsidRPr="00A413F9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A413F9">
        <w:rPr>
          <w:rFonts w:ascii="Times New Roman" w:hAnsi="Times New Roman" w:cs="Times New Roman"/>
          <w:b w:val="0"/>
          <w:color w:val="1E1E1E"/>
          <w:sz w:val="28"/>
          <w:szCs w:val="28"/>
        </w:rPr>
        <w:t>в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>ыделит</w:t>
      </w:r>
      <w:r w:rsidR="00A413F9">
        <w:rPr>
          <w:rFonts w:ascii="Times New Roman" w:hAnsi="Times New Roman" w:cs="Times New Roman"/>
          <w:b w:val="0"/>
          <w:color w:val="1E1E1E"/>
          <w:sz w:val="28"/>
          <w:szCs w:val="28"/>
        </w:rPr>
        <w:t>ь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либо 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либо 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>слово,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либо словосочетание, либо</w:t>
      </w:r>
      <w:r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рисунок, которы</w:t>
      </w:r>
      <w:r w:rsidR="00AF5830">
        <w:rPr>
          <w:rFonts w:ascii="Times New Roman" w:hAnsi="Times New Roman" w:cs="Times New Roman"/>
          <w:b w:val="0"/>
          <w:color w:val="1E1E1E"/>
          <w:sz w:val="28"/>
          <w:szCs w:val="28"/>
        </w:rPr>
        <w:t>е</w:t>
      </w:r>
      <w:r w:rsidR="00A413F9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долж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н</w:t>
      </w:r>
      <w:r w:rsidR="00AF5830">
        <w:rPr>
          <w:rFonts w:ascii="Times New Roman" w:hAnsi="Times New Roman" w:cs="Times New Roman"/>
          <w:b w:val="0"/>
          <w:color w:val="1E1E1E"/>
          <w:sz w:val="28"/>
          <w:szCs w:val="28"/>
        </w:rPr>
        <w:t>ы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>быть представлен</w:t>
      </w:r>
      <w:r w:rsidR="00AF5830">
        <w:rPr>
          <w:rFonts w:ascii="Times New Roman" w:hAnsi="Times New Roman" w:cs="Times New Roman"/>
          <w:b w:val="0"/>
          <w:color w:val="1E1E1E"/>
          <w:sz w:val="28"/>
          <w:szCs w:val="28"/>
        </w:rPr>
        <w:t>ы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в виде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гиперссылк</w:t>
      </w:r>
      <w:r w:rsidR="00307FC2">
        <w:rPr>
          <w:rFonts w:ascii="Times New Roman" w:hAnsi="Times New Roman" w:cs="Times New Roman"/>
          <w:b w:val="0"/>
          <w:color w:val="1E1E1E"/>
          <w:sz w:val="28"/>
          <w:szCs w:val="28"/>
        </w:rPr>
        <w:t>и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. На вкладке</w:t>
      </w:r>
      <w:r w:rsidR="00F31E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«</w:t>
      </w:r>
      <w:r w:rsidR="00152DE7" w:rsidRPr="007C40B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Вставка»</w:t>
      </w:r>
      <w:r w:rsidR="00F31E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A413F9" w:rsidRPr="00A413F9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</w:t>
      </w:r>
      <w:r w:rsidR="00A413F9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наж</w:t>
      </w:r>
      <w:r w:rsidR="00A413F9">
        <w:rPr>
          <w:rFonts w:ascii="Times New Roman" w:hAnsi="Times New Roman" w:cs="Times New Roman"/>
          <w:b w:val="0"/>
          <w:color w:val="1E1E1E"/>
          <w:sz w:val="28"/>
          <w:szCs w:val="28"/>
        </w:rPr>
        <w:t>ать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кнопку</w:t>
      </w:r>
      <w:r w:rsidR="00F31E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«</w:t>
      </w:r>
      <w:r w:rsidR="00152DE7" w:rsidRPr="007C40B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Гиперссылка»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. В разделе</w:t>
      </w:r>
      <w:r w:rsidR="00F31E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«</w:t>
      </w:r>
      <w:r w:rsidR="00152DE7" w:rsidRPr="007C40B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Связать с»</w:t>
      </w:r>
      <w:r w:rsidR="00F31EC2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выполнит</w:t>
      </w:r>
      <w:r w:rsidR="00A413F9">
        <w:rPr>
          <w:rFonts w:ascii="Times New Roman" w:hAnsi="Times New Roman" w:cs="Times New Roman"/>
          <w:b w:val="0"/>
          <w:color w:val="1E1E1E"/>
          <w:sz w:val="28"/>
          <w:szCs w:val="28"/>
        </w:rPr>
        <w:t>ь</w:t>
      </w:r>
      <w:r w:rsidR="00152DE7" w:rsidRPr="007C40B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действи</w:t>
      </w:r>
      <w:r w:rsidR="00AF5830">
        <w:rPr>
          <w:rFonts w:ascii="Times New Roman" w:hAnsi="Times New Roman" w:cs="Times New Roman"/>
          <w:b w:val="0"/>
          <w:color w:val="1E1E1E"/>
          <w:sz w:val="28"/>
          <w:szCs w:val="28"/>
        </w:rPr>
        <w:t>е «Местом в документе»</w:t>
      </w:r>
      <w:r w:rsidR="007C40B7">
        <w:rPr>
          <w:rFonts w:ascii="Times New Roman" w:hAnsi="Times New Roman" w:cs="Times New Roman"/>
          <w:b w:val="0"/>
          <w:color w:val="1E1E1E"/>
          <w:sz w:val="28"/>
          <w:szCs w:val="28"/>
        </w:rPr>
        <w:t>.</w:t>
      </w:r>
    </w:p>
    <w:p w:rsidR="00152DE7" w:rsidRDefault="00E77215" w:rsidP="00152DE7">
      <w:r w:rsidRPr="00E77215">
        <w:rPr>
          <w:rFonts w:ascii="Times New Roman" w:hAnsi="Times New Roman" w:cs="Times New Roman"/>
          <w:b/>
          <w:noProof/>
          <w:color w:val="1E1E1E"/>
          <w:sz w:val="28"/>
          <w:szCs w:val="28"/>
          <w:lang w:eastAsia="ru-RU"/>
        </w:rPr>
        <w:pict>
          <v:rect id="_x0000_s1027" style="position:absolute;left:0;text-align:left;margin-left:271.8pt;margin-top:17.1pt;width:48.85pt;height:41.95pt;z-index:251660288" filled="f" strokecolor="red" strokeweight="3pt"/>
        </w:pict>
      </w:r>
      <w:r w:rsidRPr="00E77215">
        <w:rPr>
          <w:rFonts w:ascii="Times New Roman" w:hAnsi="Times New Roman" w:cs="Times New Roman"/>
          <w:b/>
          <w:noProof/>
          <w:color w:val="1E1E1E"/>
          <w:sz w:val="28"/>
          <w:szCs w:val="28"/>
          <w:lang w:eastAsia="ru-RU"/>
        </w:rPr>
        <w:pict>
          <v:rect id="_x0000_s1026" style="position:absolute;left:0;text-align:left;margin-left:101.5pt;margin-top:2.05pt;width:53.85pt;height:20.05pt;z-index:251659264" filled="f" strokecolor="red" strokeweight="3pt"/>
        </w:pict>
      </w:r>
      <w:r w:rsidR="007C40B7">
        <w:rPr>
          <w:noProof/>
          <w:lang w:eastAsia="ru-RU"/>
        </w:rPr>
        <w:drawing>
          <wp:inline distT="0" distB="0" distL="0" distR="0">
            <wp:extent cx="4083823" cy="908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95" cy="9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B7" w:rsidRDefault="00E77215" w:rsidP="00152DE7">
      <w:r w:rsidRPr="00E77215">
        <w:rPr>
          <w:rFonts w:ascii="Times New Roman" w:hAnsi="Times New Roman" w:cs="Times New Roman"/>
          <w:b/>
          <w:noProof/>
          <w:color w:val="1E1E1E"/>
          <w:sz w:val="28"/>
          <w:szCs w:val="28"/>
          <w:lang w:eastAsia="ru-RU"/>
        </w:rPr>
        <w:pict>
          <v:rect id="_x0000_s1037" style="position:absolute;left:0;text-align:left;margin-left:32.2pt;margin-top:8.8pt;width:48.15pt;height:19.45pt;z-index:251671552" filled="f" strokecolor="red" strokeweight="3pt"/>
        </w:pict>
      </w:r>
      <w:r w:rsidRPr="00E77215">
        <w:rPr>
          <w:rFonts w:ascii="Times New Roman" w:hAnsi="Times New Roman" w:cs="Times New Roman"/>
          <w:b/>
          <w:noProof/>
          <w:color w:val="1E1E1E"/>
          <w:sz w:val="28"/>
          <w:szCs w:val="28"/>
          <w:lang w:eastAsia="ru-RU"/>
        </w:rPr>
        <w:pict>
          <v:rect id="_x0000_s1028" style="position:absolute;left:0;text-align:left;margin-left:37.15pt;margin-top:57.8pt;width:48.15pt;height:38.2pt;z-index:251661312" filled="f" strokecolor="red" strokeweight="3pt"/>
        </w:pict>
      </w:r>
      <w:r w:rsidR="007C40B7">
        <w:rPr>
          <w:noProof/>
          <w:lang w:eastAsia="ru-RU"/>
        </w:rPr>
        <w:drawing>
          <wp:inline distT="0" distB="0" distL="0" distR="0">
            <wp:extent cx="4083823" cy="202270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50" cy="202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B7" w:rsidRPr="00A862F2" w:rsidRDefault="007C40B7" w:rsidP="00152DE7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Чтобы связать ссылку с существующим файлом</w:t>
      </w:r>
      <w:r w:rsidR="00AF583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или документом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в разделе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Связать с»</w:t>
      </w:r>
      <w:r w:rsidR="00F31EC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A413F9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413F9"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</w:t>
      </w:r>
      <w:r w:rsidR="00A413F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жать 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кнопку</w:t>
      </w:r>
      <w:r w:rsidR="00F31EC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 xml:space="preserve">файлом, </w:t>
      </w:r>
      <w:proofErr w:type="spellStart"/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веб-страницей</w:t>
      </w:r>
      <w:proofErr w:type="spellEnd"/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»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а затем най</w:t>
      </w:r>
      <w:r w:rsidR="00A413F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ти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нужный файл 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в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списке</w:t>
      </w:r>
      <w:r w:rsidR="00F31EC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Текущая папка</w:t>
      </w:r>
      <w:r w:rsidR="00A862F2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»</w:t>
      </w:r>
      <w:r w:rsidRP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Откроются </w:t>
      </w:r>
      <w:r w:rsidR="004F35B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все 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жесткие диски на компьютере или ноутбуке, </w:t>
      </w:r>
      <w:r w:rsidR="00A413F9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413F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выб</w:t>
      </w:r>
      <w:r w:rsidR="00A413F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рать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место сохранения файла</w:t>
      </w:r>
      <w:r w:rsidR="004F35B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или документа</w:t>
      </w:r>
      <w:r w:rsidR="00A862F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7C40B7" w:rsidRDefault="00E77215" w:rsidP="0015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3.5pt;margin-top:28.45pt;width:48.15pt;height:38.2pt;z-index:251662336" filled="f" strokecolor="red" strokeweight="3pt"/>
        </w:pict>
      </w:r>
      <w:r w:rsidR="007C4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243" cy="22193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16" cy="222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F2" w:rsidRPr="00A862F2" w:rsidRDefault="00A862F2" w:rsidP="00A862F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Вставка управляющих кнопок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2F2" w:rsidRPr="00A862F2" w:rsidRDefault="00F31EC2" w:rsidP="00A862F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Управляющие кнопки - </w:t>
      </w:r>
      <w:r w:rsidR="00A862F2" w:rsidRPr="00A862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готовые кнопки, которые можно вставить в презентацию и назначить им нужное действие</w:t>
      </w:r>
      <w:r w:rsidR="00AF58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например, перейти на </w:t>
      </w:r>
      <w:r w:rsidR="00A413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первый или </w:t>
      </w:r>
      <w:r w:rsidR="00AF58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последний слайд</w:t>
      </w:r>
      <w:r w:rsidR="00A862F2" w:rsidRPr="00A862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 </w:t>
      </w:r>
    </w:p>
    <w:p w:rsidR="00A862F2" w:rsidRDefault="00A862F2" w:rsidP="00A862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2F2">
        <w:rPr>
          <w:rFonts w:ascii="Times New Roman" w:hAnsi="Times New Roman" w:cs="Times New Roman"/>
          <w:color w:val="1E1E1E"/>
          <w:sz w:val="28"/>
          <w:szCs w:val="28"/>
        </w:rPr>
        <w:t>На вкладке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</w:rPr>
        <w:t>Вставка»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A413F9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413F9" w:rsidRPr="00A862F2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</w:rPr>
        <w:t>наж</w:t>
      </w:r>
      <w:r w:rsidR="00A413F9">
        <w:rPr>
          <w:rFonts w:ascii="Times New Roman" w:hAnsi="Times New Roman" w:cs="Times New Roman"/>
          <w:color w:val="1E1E1E"/>
          <w:sz w:val="28"/>
          <w:szCs w:val="28"/>
        </w:rPr>
        <w:t>ать</w:t>
      </w:r>
      <w:r w:rsidRPr="00A862F2">
        <w:rPr>
          <w:rFonts w:ascii="Times New Roman" w:hAnsi="Times New Roman" w:cs="Times New Roman"/>
          <w:color w:val="1E1E1E"/>
          <w:sz w:val="28"/>
          <w:szCs w:val="28"/>
        </w:rPr>
        <w:t xml:space="preserve"> кнопку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A862F2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A862F2">
        <w:rPr>
          <w:rFonts w:ascii="Times New Roman" w:hAnsi="Times New Roman" w:cs="Times New Roman"/>
          <w:bCs/>
          <w:color w:val="1E1E1E"/>
          <w:sz w:val="28"/>
          <w:szCs w:val="28"/>
        </w:rPr>
        <w:t>Фигуры»</w:t>
      </w:r>
      <w:r w:rsidRPr="00A8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862F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Управляющие кнопки</w:t>
      </w:r>
      <w:r w:rsidRPr="00A862F2">
        <w:rPr>
          <w:rStyle w:val="a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</w:t>
      </w:r>
      <w:r w:rsidRPr="00A8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нужную кнопку.</w:t>
      </w:r>
    </w:p>
    <w:p w:rsidR="00F31EC2" w:rsidRDefault="00E77215" w:rsidP="00A862F2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77215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rect id="_x0000_s1031" style="position:absolute;left:0;text-align:left;margin-left:95.85pt;margin-top:366.6pt;width:140.85pt;height:27.55pt;z-index:251664384" filled="f" strokecolor="red" strokeweight="3pt"/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95.85pt;margin-top:18.5pt;width:30.65pt;height:38.2pt;z-index:251663360" filled="f" strokecolor="red" strokeweight="3pt"/>
        </w:pict>
      </w:r>
      <w:r w:rsidRPr="00E77215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rect id="_x0000_s1032" style="position:absolute;left:0;text-align:left;margin-left:36.35pt;margin-top:2.85pt;width:33.85pt;height:15.65pt;z-index:251665408" filled="f" strokecolor="red" strokeweight="3pt"/>
        </w:pict>
      </w:r>
      <w:r w:rsidR="00F31EC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9833" cy="5088835"/>
            <wp:effectExtent l="19050" t="0" r="81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3" cy="50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22" w:rsidRPr="000C5D22" w:rsidRDefault="000C5D22" w:rsidP="000C5D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7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списке нужн</w:t>
      </w:r>
      <w:r w:rsidR="007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</w:t>
      </w:r>
      <w:r w:rsidR="007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734AF2"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</w:t>
      </w:r>
      <w:r w:rsidR="007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 в том месте, где </w:t>
      </w:r>
      <w:r w:rsidR="007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кнопка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располагаться.</w:t>
      </w:r>
      <w:r w:rsidR="009B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Месторасположение кнопки можно поменять. </w:t>
      </w:r>
    </w:p>
    <w:p w:rsidR="000C5D22" w:rsidRPr="000C5D22" w:rsidRDefault="000C5D22" w:rsidP="000C5D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 появится диалоговое 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5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Настройка действия»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D22" w:rsidRPr="000C5D22" w:rsidRDefault="000C5D22" w:rsidP="000C5D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окне </w:t>
      </w:r>
      <w:r w:rsidR="009B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вкладки:</w:t>
      </w:r>
    </w:p>
    <w:p w:rsidR="000C5D22" w:rsidRPr="000C5D22" w:rsidRDefault="000C5D22" w:rsidP="000C5D22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щелчку мыши;</w:t>
      </w:r>
    </w:p>
    <w:p w:rsidR="000C5D22" w:rsidRPr="000C5D22" w:rsidRDefault="000C5D22" w:rsidP="000C5D22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наведении указателя мыши</w:t>
      </w:r>
      <w:r w:rsidRPr="000C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EC2" w:rsidRDefault="00E77215" w:rsidP="000C5D22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77215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lastRenderedPageBreak/>
        <w:pict>
          <v:rect id="_x0000_s1034" style="position:absolute;left:0;text-align:left;margin-left:109.25pt;margin-top:19.4pt;width:111.25pt;height:17.55pt;z-index:251667456" filled="f" strokecolor="red" strokeweight="3pt"/>
        </w:pict>
      </w:r>
      <w:r w:rsidRPr="00E77215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rect id="_x0000_s1033" style="position:absolute;left:0;text-align:left;margin-left:43.4pt;margin-top:19.4pt;width:62.5pt;height:17.55pt;z-index:251666432" filled="f" strokecolor="red" strokeweight="3pt"/>
        </w:pict>
      </w:r>
      <w:r w:rsidR="000C5D22" w:rsidRPr="000C5D2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8930" cy="3299791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55" cy="329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39" w:rsidRPr="001D56EE" w:rsidRDefault="00CD5939" w:rsidP="001D56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вкладке </w:t>
      </w:r>
      <w:r w:rsidR="00AF5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настраивается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кнопки при щелчке левой кн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опкой мыши по ней, а во второй -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действие, которое будет происходить, если навести указатель мыши на кнопку.</w:t>
      </w:r>
    </w:p>
    <w:p w:rsidR="00CD5939" w:rsidRPr="00CD5939" w:rsidRDefault="00CD5939" w:rsidP="001D56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обеих вкладках есть несколько вариантов действия:</w:t>
      </w:r>
    </w:p>
    <w:p w:rsidR="00CD5939" w:rsidRPr="00CD5939" w:rsidRDefault="00CD5939" w:rsidP="001D56EE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будет установлена эта кнопка, то никакого действия при нажатии (или наведении) мыши на управляющей кнопке происходить не будет.</w:t>
      </w:r>
    </w:p>
    <w:p w:rsidR="00CD5939" w:rsidRPr="001D56EE" w:rsidRDefault="00CD5939" w:rsidP="001D56EE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Перейти по гиперссылке</w:t>
      </w: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выбрать</w:t>
      </w: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раскрывающего списка место назначения, то </w:t>
      </w:r>
      <w:proofErr w:type="gramStart"/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слайд необходимо</w:t>
      </w: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</w:t>
      </w:r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нажатии на управляющую кнопку или при наведении на нее курсора.</w:t>
      </w:r>
    </w:p>
    <w:p w:rsidR="00CD5939" w:rsidRPr="00CD5939" w:rsidRDefault="00CD5939" w:rsidP="001D56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несколько вариантов гиперссылок:</w:t>
      </w:r>
    </w:p>
    <w:p w:rsidR="00CD5939" w:rsidRPr="00CD5939" w:rsidRDefault="00CD5939" w:rsidP="001D56E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следующий, предыдущий, первый или последний слайд, последний показанный слайд, можно выбрать номер слайда;</w:t>
      </w:r>
    </w:p>
    <w:p w:rsidR="00CD5939" w:rsidRPr="00CD5939" w:rsidRDefault="00CD5939" w:rsidP="001D56E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показ презентации;</w:t>
      </w:r>
    </w:p>
    <w:p w:rsidR="00CD5939" w:rsidRPr="00CD5939" w:rsidRDefault="00CD5939" w:rsidP="001D56E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URL (сайт);</w:t>
      </w:r>
    </w:p>
    <w:p w:rsidR="00CD5939" w:rsidRPr="00CD5939" w:rsidRDefault="00CD5939" w:rsidP="001D56E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презентация </w:t>
      </w:r>
      <w:proofErr w:type="spellStart"/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939" w:rsidRPr="00CD5939" w:rsidRDefault="00CD5939" w:rsidP="001D56E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файл.</w:t>
      </w:r>
    </w:p>
    <w:p w:rsidR="00CD5939" w:rsidRPr="001D56EE" w:rsidRDefault="00CD5939" w:rsidP="001D56EE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D56EE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529918" cy="2814761"/>
            <wp:effectExtent l="19050" t="0" r="3732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18" cy="28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39" w:rsidRPr="001D56EE" w:rsidRDefault="00734AF2" w:rsidP="001D56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 выборе</w:t>
      </w:r>
      <w:r w:rsidR="00CD5939" w:rsidRPr="001D56E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«Слайд…»,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1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</w:t>
      </w:r>
      <w:r w:rsidR="00CD5939" w:rsidRPr="001D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</w:t>
      </w:r>
      <w:r w:rsidR="00CD5939" w:rsidRPr="00CD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слайда</w:t>
      </w:r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нажать «</w:t>
      </w:r>
      <w:proofErr w:type="spellStart"/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AF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5939" w:rsidRPr="001D56EE" w:rsidRDefault="00E77215" w:rsidP="001D56EE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133.75pt;margin-top:191.7pt;width:48.05pt;height:17.55pt;z-index:251673600" filled="f" strokecolor="red" strokeweight="3pt"/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38" style="position:absolute;left:0;text-align:left;margin-left:232.55pt;margin-top:97.75pt;width:48.05pt;height:17.55pt;z-index:251672576" filled="f" strokecolor="red" strokeweight="3pt"/>
        </w:pict>
      </w:r>
      <w:r w:rsidR="00CD5939" w:rsidRPr="001D56EE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48937" cy="2598102"/>
            <wp:effectExtent l="19050" t="0" r="8613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87" cy="26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39" w:rsidRPr="001D56EE" w:rsidRDefault="00CD5939" w:rsidP="001D56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действия можно настроить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Звук</w:t>
      </w:r>
      <w:r w:rsidR="001D56EE"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»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будет проигрываться при нажатии (или наведении) на кнопку. Для этого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установить </w:t>
      </w:r>
      <w:r w:rsidR="00AF5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напротив надписи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D56EE"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Звук»</w:t>
      </w:r>
      <w:r w:rsid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выбрать в раскрывающемся списке либо команду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Прекратить звук</w:t>
      </w:r>
      <w:r w:rsid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»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(используется для кнопки, при нажатии на которую нужно, чтобы звук прекратил звучать), либо звук из предложенного набора, либо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Другой звук…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(если нужного звука нет в наборе или необходимо вставить записанный звук или музыку). </w:t>
      </w:r>
      <w:proofErr w:type="gramStart"/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последнем случае (нужно указать путь к звуковому файлу, расширение файла должно быть обязательно</w:t>
      </w:r>
      <w:r w:rsid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6EE" w:rsidRPr="001D56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</w:t>
      </w:r>
      <w:r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</w:t>
      </w:r>
      <w:proofErr w:type="spellStart"/>
      <w:r w:rsidRPr="001D56E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wav</w:t>
      </w:r>
      <w:proofErr w:type="spellEnd"/>
      <w:r w:rsidRPr="001D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56EE" w:rsidRPr="001D56EE" w:rsidRDefault="001D56EE" w:rsidP="001D56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56EE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76443" cy="3060913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03" cy="306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EE" w:rsidRDefault="001D56EE" w:rsidP="001D56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1446530</wp:posOffset>
            </wp:positionV>
            <wp:extent cx="5928360" cy="731520"/>
            <wp:effectExtent l="19050" t="0" r="0" b="0"/>
            <wp:wrapTight wrapText="bothSides">
              <wp:wrapPolygon edited="0">
                <wp:start x="-69" y="0"/>
                <wp:lineTo x="-69" y="20813"/>
                <wp:lineTo x="21586" y="20813"/>
                <wp:lineTo x="21586" y="0"/>
                <wp:lineTo x="-69" y="0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1D56E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чтобы изменить внешний вид управляющей кнопки</w:t>
      </w:r>
      <w:r w:rsidR="00AF58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>выделит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ее и перей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на вкладку «Формат»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8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 xml:space="preserve"> «Изменить фигуру»</w:t>
      </w:r>
      <w:r w:rsidR="00410B48"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форму фигуры, а так же можно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поменять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 xml:space="preserve"> заливк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 xml:space="preserve"> фигуры,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контур фигуры</w:t>
      </w:r>
      <w:r w:rsidR="00410B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AF2">
        <w:rPr>
          <w:rFonts w:ascii="Times New Roman" w:hAnsi="Times New Roman" w:cs="Times New Roman"/>
          <w:color w:val="000000"/>
          <w:sz w:val="28"/>
          <w:szCs w:val="28"/>
        </w:rPr>
        <w:t>эффекты</w:t>
      </w:r>
      <w:r w:rsidRPr="001D56EE">
        <w:rPr>
          <w:rFonts w:ascii="Times New Roman" w:hAnsi="Times New Roman" w:cs="Times New Roman"/>
          <w:color w:val="000000"/>
          <w:sz w:val="28"/>
          <w:szCs w:val="28"/>
        </w:rPr>
        <w:t>, а можно просто выбрать готовый стиль.</w:t>
      </w:r>
    </w:p>
    <w:p w:rsidR="001D56EE" w:rsidRPr="001D56EE" w:rsidRDefault="00E77215" w:rsidP="001D56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215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36" style="position:absolute;left:0;text-align:left;margin-left:-327.3pt;margin-top:4.4pt;width:63.35pt;height:30.75pt;z-index:251670528" filled="f" strokecolor="red" strokeweight="3pt"/>
        </w:pict>
      </w:r>
      <w:r w:rsidRPr="00E77215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-465.15pt;margin-top:4.4pt;width:63.35pt;height:27.6pt;z-index:251669504" filled="f" strokecolor="red" strokeweight="3pt"/>
        </w:pict>
      </w:r>
    </w:p>
    <w:p w:rsidR="001D56EE" w:rsidRDefault="001D56EE" w:rsidP="000C5D22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41015" w:rsidRDefault="00141015" w:rsidP="000C5D22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sectPr w:rsidR="00141015" w:rsidSect="0038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1AD"/>
    <w:multiLevelType w:val="multilevel"/>
    <w:tmpl w:val="556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5B49"/>
    <w:multiLevelType w:val="multilevel"/>
    <w:tmpl w:val="44A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2994"/>
    <w:multiLevelType w:val="multilevel"/>
    <w:tmpl w:val="959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049E"/>
    <w:multiLevelType w:val="multilevel"/>
    <w:tmpl w:val="858A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F50A4"/>
    <w:multiLevelType w:val="hybridMultilevel"/>
    <w:tmpl w:val="D9ECC514"/>
    <w:lvl w:ilvl="0" w:tplc="EDE4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901A7"/>
    <w:multiLevelType w:val="hybridMultilevel"/>
    <w:tmpl w:val="412A3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626DA4"/>
    <w:multiLevelType w:val="multilevel"/>
    <w:tmpl w:val="9CA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4CB"/>
    <w:rsid w:val="0001090F"/>
    <w:rsid w:val="0006261F"/>
    <w:rsid w:val="000C5D22"/>
    <w:rsid w:val="00141015"/>
    <w:rsid w:val="00152DE7"/>
    <w:rsid w:val="001A4EFF"/>
    <w:rsid w:val="001D56EE"/>
    <w:rsid w:val="002F41A2"/>
    <w:rsid w:val="003046BA"/>
    <w:rsid w:val="00307FC2"/>
    <w:rsid w:val="00327F02"/>
    <w:rsid w:val="00386821"/>
    <w:rsid w:val="00391191"/>
    <w:rsid w:val="003A1DCA"/>
    <w:rsid w:val="003B5E66"/>
    <w:rsid w:val="003C3950"/>
    <w:rsid w:val="00410B48"/>
    <w:rsid w:val="004B1F47"/>
    <w:rsid w:val="004F35B0"/>
    <w:rsid w:val="00536C8E"/>
    <w:rsid w:val="006778C6"/>
    <w:rsid w:val="00696BB9"/>
    <w:rsid w:val="0071708E"/>
    <w:rsid w:val="00733C24"/>
    <w:rsid w:val="00734AF2"/>
    <w:rsid w:val="00755D12"/>
    <w:rsid w:val="007C40B7"/>
    <w:rsid w:val="007D74CB"/>
    <w:rsid w:val="00845D4A"/>
    <w:rsid w:val="008C05BE"/>
    <w:rsid w:val="008C3478"/>
    <w:rsid w:val="008D0B69"/>
    <w:rsid w:val="00902E7B"/>
    <w:rsid w:val="0092524C"/>
    <w:rsid w:val="00934DE9"/>
    <w:rsid w:val="00985FB4"/>
    <w:rsid w:val="00996826"/>
    <w:rsid w:val="009B6673"/>
    <w:rsid w:val="009C030F"/>
    <w:rsid w:val="009E485F"/>
    <w:rsid w:val="009F5617"/>
    <w:rsid w:val="00A413F9"/>
    <w:rsid w:val="00A44533"/>
    <w:rsid w:val="00A708A0"/>
    <w:rsid w:val="00A862F2"/>
    <w:rsid w:val="00AC1601"/>
    <w:rsid w:val="00AD03E6"/>
    <w:rsid w:val="00AF5830"/>
    <w:rsid w:val="00BC1DC6"/>
    <w:rsid w:val="00BE33A4"/>
    <w:rsid w:val="00BF6CB1"/>
    <w:rsid w:val="00C612B7"/>
    <w:rsid w:val="00C7789D"/>
    <w:rsid w:val="00C85578"/>
    <w:rsid w:val="00CD5939"/>
    <w:rsid w:val="00CF2E6C"/>
    <w:rsid w:val="00CF46F5"/>
    <w:rsid w:val="00D27219"/>
    <w:rsid w:val="00D773DE"/>
    <w:rsid w:val="00D95753"/>
    <w:rsid w:val="00DD2AF6"/>
    <w:rsid w:val="00E77215"/>
    <w:rsid w:val="00EC4848"/>
    <w:rsid w:val="00EC5A22"/>
    <w:rsid w:val="00F31EC2"/>
    <w:rsid w:val="00F73478"/>
    <w:rsid w:val="00F778F9"/>
    <w:rsid w:val="00F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21"/>
  </w:style>
  <w:style w:type="paragraph" w:styleId="1">
    <w:name w:val="heading 1"/>
    <w:basedOn w:val="a"/>
    <w:link w:val="10"/>
    <w:uiPriority w:val="9"/>
    <w:qFormat/>
    <w:rsid w:val="00C8557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4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F2E6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-hidden-focus">
    <w:name w:val="x-hidden-focus"/>
    <w:basedOn w:val="a"/>
    <w:rsid w:val="00152D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62F2"/>
    <w:pPr>
      <w:ind w:left="720"/>
      <w:contextualSpacing/>
    </w:pPr>
  </w:style>
  <w:style w:type="character" w:styleId="a9">
    <w:name w:val="Strong"/>
    <w:basedOn w:val="a0"/>
    <w:uiPriority w:val="22"/>
    <w:qFormat/>
    <w:rsid w:val="00CD5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Матяжова</dc:creator>
  <cp:lastModifiedBy>Оксана Матяжова</cp:lastModifiedBy>
  <cp:revision>36</cp:revision>
  <dcterms:created xsi:type="dcterms:W3CDTF">2020-04-04T18:18:00Z</dcterms:created>
  <dcterms:modified xsi:type="dcterms:W3CDTF">2020-05-04T13:07:00Z</dcterms:modified>
</cp:coreProperties>
</file>