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D5" w:rsidRPr="00CB0C63" w:rsidRDefault="00D515D5" w:rsidP="00D515D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B0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Проект</w:t>
      </w:r>
    </w:p>
    <w:p w:rsidR="00804C9A" w:rsidRPr="00D515D5" w:rsidRDefault="00E37E37" w:rsidP="00A3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5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РЕЗОЛЮЦИЯ</w:t>
      </w:r>
    </w:p>
    <w:p w:rsidR="00D515D5" w:rsidRPr="00D515D5" w:rsidRDefault="00D515D5" w:rsidP="00D515D5">
      <w:pPr>
        <w:spacing w:after="0" w:line="240" w:lineRule="auto"/>
        <w:ind w:right="-339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15D5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D515D5">
        <w:rPr>
          <w:rFonts w:ascii="Times New Roman" w:hAnsi="Times New Roman" w:cs="Times New Roman"/>
          <w:sz w:val="24"/>
          <w:szCs w:val="24"/>
        </w:rPr>
        <w:t xml:space="preserve">ой </w:t>
      </w:r>
      <w:r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конференции</w:t>
      </w:r>
    </w:p>
    <w:p w:rsidR="00D515D5" w:rsidRPr="00D515D5" w:rsidRDefault="00D515D5" w:rsidP="00D515D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>«Современное естественнонаучное образование на пути от теории к практике: векторы развития»</w:t>
      </w:r>
    </w:p>
    <w:p w:rsidR="002F6CBD" w:rsidRPr="00D515D5" w:rsidRDefault="002F6CBD" w:rsidP="002F6CBD">
      <w:pPr>
        <w:spacing w:after="0" w:line="240" w:lineRule="auto"/>
        <w:ind w:right="-3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CBD" w:rsidRPr="00D515D5" w:rsidRDefault="009B6C27" w:rsidP="00D515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24</w:t>
      </w:r>
      <w:r w:rsidR="00E37E37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F6CBD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ноября </w:t>
      </w:r>
      <w:r w:rsidR="00E37E37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202</w:t>
      </w:r>
      <w:r w:rsidR="00EB6AF3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="00E37E37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года </w:t>
      </w:r>
      <w:r w:rsidR="002F6CBD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состоялась </w:t>
      </w:r>
      <w:r w:rsidR="00D515D5">
        <w:rPr>
          <w:rFonts w:ascii="Times New Roman" w:hAnsi="Times New Roman" w:cs="Times New Roman"/>
          <w:sz w:val="24"/>
          <w:szCs w:val="24"/>
        </w:rPr>
        <w:t xml:space="preserve">научно-практическая </w:t>
      </w:r>
      <w:r w:rsidR="002F6CBD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конференция</w:t>
      </w:r>
      <w:r w:rsidR="00E37E37" w:rsidRPr="00D51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F6CBD" w:rsidRPr="00D515D5">
        <w:rPr>
          <w:rFonts w:ascii="Times New Roman" w:hAnsi="Times New Roman" w:cs="Times New Roman"/>
          <w:sz w:val="24"/>
          <w:szCs w:val="24"/>
        </w:rPr>
        <w:t>«Современное естественнонаучное образование на пути от теории к практике: векторы развития»</w:t>
      </w:r>
      <w:r w:rsidR="00BE3BFD">
        <w:rPr>
          <w:rFonts w:ascii="Times New Roman" w:hAnsi="Times New Roman" w:cs="Times New Roman"/>
          <w:sz w:val="24"/>
          <w:szCs w:val="24"/>
        </w:rPr>
        <w:t xml:space="preserve"> (далее – конференция)</w:t>
      </w:r>
      <w:r w:rsidR="002F6CBD" w:rsidRPr="00D515D5">
        <w:rPr>
          <w:rFonts w:ascii="Times New Roman" w:hAnsi="Times New Roman" w:cs="Times New Roman"/>
          <w:sz w:val="24"/>
          <w:szCs w:val="24"/>
        </w:rPr>
        <w:t>.</w:t>
      </w:r>
    </w:p>
    <w:p w:rsidR="00D515D5" w:rsidRDefault="00D515D5" w:rsidP="00D515D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56E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мероприятии приняли участие более … представителей педагогического сообщества Ставропольского края:</w:t>
      </w:r>
      <w:r w:rsidRPr="00235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5D5">
        <w:rPr>
          <w:rFonts w:ascii="Times New Roman" w:eastAsia="Calibri" w:hAnsi="Times New Roman" w:cs="Times New Roman"/>
          <w:sz w:val="24"/>
          <w:szCs w:val="28"/>
        </w:rPr>
        <w:t xml:space="preserve">представители Института стратегии развития образования, министерства образования </w:t>
      </w:r>
      <w:r w:rsidR="00695D34">
        <w:rPr>
          <w:rFonts w:ascii="Times New Roman" w:eastAsia="Calibri" w:hAnsi="Times New Roman" w:cs="Times New Roman"/>
          <w:sz w:val="24"/>
          <w:szCs w:val="28"/>
        </w:rPr>
        <w:t>Ставропольского края</w:t>
      </w:r>
      <w:r w:rsidRPr="00D515D5">
        <w:rPr>
          <w:rFonts w:ascii="Times New Roman" w:eastAsia="Calibri" w:hAnsi="Times New Roman" w:cs="Times New Roman"/>
          <w:sz w:val="24"/>
          <w:szCs w:val="28"/>
        </w:rPr>
        <w:t xml:space="preserve"> организаций высшего, дополнительного профессионального и дополнительного образования, представители издательств, учителя естественнонаучного цикла образовательных организаций Ставропольского края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BE3BFD" w:rsidRPr="00BE3BFD" w:rsidRDefault="00BE3BFD" w:rsidP="00E822F1">
      <w:pPr>
        <w:suppressAutoHyphens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</w:rPr>
        <w:t xml:space="preserve">Участники </w:t>
      </w:r>
      <w:r>
        <w:rPr>
          <w:rFonts w:ascii="Times New Roman" w:hAnsi="Times New Roman" w:cs="Times New Roman"/>
          <w:color w:val="000000" w:themeColor="text1"/>
          <w:sz w:val="24"/>
        </w:rPr>
        <w:t>конференции</w:t>
      </w:r>
      <w:r w:rsidRPr="00BE3BFD">
        <w:rPr>
          <w:rFonts w:ascii="Times New Roman" w:hAnsi="Times New Roman" w:cs="Times New Roman"/>
          <w:color w:val="000000" w:themeColor="text1"/>
          <w:sz w:val="24"/>
        </w:rPr>
        <w:t xml:space="preserve"> отметили необходимость </w:t>
      </w:r>
      <w:r w:rsidR="00051D5F">
        <w:rPr>
          <w:rFonts w:ascii="Times New Roman" w:hAnsi="Times New Roman" w:cs="Times New Roman"/>
          <w:color w:val="000000" w:themeColor="text1"/>
          <w:sz w:val="24"/>
        </w:rPr>
        <w:t>обсуждения</w:t>
      </w:r>
      <w:r w:rsidRPr="00BE3BFD">
        <w:rPr>
          <w:rFonts w:ascii="Times New Roman" w:hAnsi="Times New Roman" w:cs="Times New Roman"/>
          <w:color w:val="000000" w:themeColor="text1"/>
          <w:sz w:val="24"/>
        </w:rPr>
        <w:t xml:space="preserve"> актуальных проблем </w:t>
      </w:r>
      <w:r w:rsidR="001172FB">
        <w:rPr>
          <w:rFonts w:ascii="Times New Roman" w:hAnsi="Times New Roman" w:cs="Times New Roman"/>
          <w:color w:val="000000" w:themeColor="text1"/>
          <w:sz w:val="24"/>
        </w:rPr>
        <w:t xml:space="preserve">естественнонаучного </w:t>
      </w:r>
      <w:r w:rsidRPr="00BE3BFD">
        <w:rPr>
          <w:rFonts w:ascii="Times New Roman" w:hAnsi="Times New Roman" w:cs="Times New Roman"/>
          <w:color w:val="000000" w:themeColor="text1"/>
          <w:sz w:val="24"/>
        </w:rPr>
        <w:t xml:space="preserve">образования на основе интегративных подходов к обновлению содержания и технологий </w:t>
      </w:r>
      <w:r w:rsidR="001172FB">
        <w:rPr>
          <w:rFonts w:ascii="Times New Roman" w:hAnsi="Times New Roman" w:cs="Times New Roman"/>
          <w:color w:val="000000" w:themeColor="text1"/>
          <w:sz w:val="24"/>
        </w:rPr>
        <w:t>обучения</w:t>
      </w:r>
      <w:r w:rsidRPr="00BE3BFD">
        <w:rPr>
          <w:rFonts w:ascii="Times New Roman" w:hAnsi="Times New Roman" w:cs="Times New Roman"/>
          <w:color w:val="000000" w:themeColor="text1"/>
          <w:sz w:val="24"/>
        </w:rPr>
        <w:t xml:space="preserve"> в соответствии с </w:t>
      </w:r>
      <w:r w:rsidR="001172FB">
        <w:rPr>
          <w:rFonts w:ascii="Times New Roman" w:hAnsi="Times New Roman" w:cs="Times New Roman"/>
          <w:color w:val="000000" w:themeColor="text1"/>
          <w:sz w:val="24"/>
        </w:rPr>
        <w:t xml:space="preserve">требованиями </w:t>
      </w:r>
      <w:r w:rsidR="00051D5F">
        <w:rPr>
          <w:rFonts w:ascii="Times New Roman" w:hAnsi="Times New Roman" w:cs="Times New Roman"/>
          <w:color w:val="000000" w:themeColor="text1"/>
          <w:sz w:val="24"/>
        </w:rPr>
        <w:t>ФГОС и ФОП ООО и СОО и определение путей их решения</w:t>
      </w:r>
      <w:r w:rsidRPr="00BE3BF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04C9A" w:rsidRPr="00D515D5" w:rsidRDefault="00E3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D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341AC">
        <w:rPr>
          <w:rFonts w:ascii="Times New Roman" w:hAnsi="Times New Roman" w:cs="Times New Roman"/>
          <w:sz w:val="24"/>
          <w:szCs w:val="24"/>
        </w:rPr>
        <w:t>пленарного заседания</w:t>
      </w:r>
      <w:r w:rsidRPr="00D515D5">
        <w:rPr>
          <w:rFonts w:ascii="Times New Roman" w:hAnsi="Times New Roman" w:cs="Times New Roman"/>
          <w:sz w:val="24"/>
          <w:szCs w:val="24"/>
        </w:rPr>
        <w:t xml:space="preserve"> были обсуждены следующие </w:t>
      </w:r>
      <w:r w:rsidRPr="00D5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04C9A" w:rsidRPr="00D515D5" w:rsidRDefault="00E37E3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 xml:space="preserve">– </w:t>
      </w:r>
      <w:r w:rsidR="00B21ACC" w:rsidRPr="00D515D5">
        <w:rPr>
          <w:rFonts w:ascii="Times New Roman" w:hAnsi="Times New Roman" w:cs="Times New Roman"/>
          <w:sz w:val="24"/>
          <w:szCs w:val="24"/>
        </w:rPr>
        <w:t>ф</w:t>
      </w:r>
      <w:r w:rsidR="0025631E" w:rsidRPr="00D515D5">
        <w:rPr>
          <w:rFonts w:ascii="Times New Roman" w:hAnsi="Times New Roman" w:cs="Times New Roman"/>
          <w:sz w:val="24"/>
          <w:szCs w:val="24"/>
        </w:rPr>
        <w:t>ормирование естественнонаучной грамотности ‒ объединяющая цель для всех естественнонаучных предметов</w:t>
      </w:r>
      <w:r w:rsidRPr="00D515D5">
        <w:rPr>
          <w:rFonts w:ascii="Times New Roman" w:hAnsi="Times New Roman" w:cs="Times New Roman"/>
          <w:sz w:val="24"/>
          <w:szCs w:val="24"/>
        </w:rPr>
        <w:t>;</w:t>
      </w:r>
    </w:p>
    <w:p w:rsidR="0025631E" w:rsidRPr="00D515D5" w:rsidRDefault="0025631E" w:rsidP="004E17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 xml:space="preserve">– </w:t>
      </w:r>
      <w:r w:rsidR="00B21ACC" w:rsidRPr="00D515D5">
        <w:rPr>
          <w:rFonts w:ascii="Times New Roman" w:hAnsi="Times New Roman" w:cs="Times New Roman"/>
          <w:sz w:val="24"/>
          <w:szCs w:val="24"/>
        </w:rPr>
        <w:t>п</w:t>
      </w:r>
      <w:r w:rsidRPr="00D515D5">
        <w:rPr>
          <w:rFonts w:ascii="Times New Roman" w:hAnsi="Times New Roman" w:cs="Times New Roman"/>
          <w:sz w:val="24"/>
          <w:szCs w:val="24"/>
        </w:rPr>
        <w:t>олезные ресурсы для формирования естественнонаучной грамотности обучающихся;</w:t>
      </w:r>
    </w:p>
    <w:p w:rsidR="00B21ACC" w:rsidRPr="00D515D5" w:rsidRDefault="004E177D" w:rsidP="004E17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 xml:space="preserve">– </w:t>
      </w:r>
      <w:r w:rsidR="00B21ACC" w:rsidRPr="00D515D5">
        <w:rPr>
          <w:rFonts w:ascii="Times New Roman" w:hAnsi="Times New Roman" w:cs="Times New Roman"/>
          <w:sz w:val="24"/>
          <w:szCs w:val="24"/>
        </w:rPr>
        <w:t>развитие талантов: ключевые вызовы и стратегические приоритеты;</w:t>
      </w:r>
    </w:p>
    <w:p w:rsidR="00B21ACC" w:rsidRPr="00D515D5" w:rsidRDefault="00B21ACC" w:rsidP="00C115A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hAnsi="Times New Roman" w:cs="Times New Roman"/>
          <w:sz w:val="24"/>
          <w:szCs w:val="24"/>
        </w:rPr>
        <w:t xml:space="preserve">– об итогах проведения </w:t>
      </w:r>
      <w:r w:rsidR="00051D5F">
        <w:rPr>
          <w:rFonts w:ascii="Times New Roman" w:hAnsi="Times New Roman" w:cs="Times New Roman"/>
          <w:sz w:val="24"/>
          <w:szCs w:val="24"/>
        </w:rPr>
        <w:t>ГИА</w:t>
      </w:r>
      <w:r w:rsidRPr="00D515D5">
        <w:rPr>
          <w:rFonts w:ascii="Times New Roman" w:hAnsi="Times New Roman" w:cs="Times New Roman"/>
          <w:sz w:val="24"/>
          <w:szCs w:val="24"/>
        </w:rPr>
        <w:t xml:space="preserve"> в 2023 году по учебным предметам естественнонаучного цикла</w:t>
      </w:r>
      <w:r w:rsidR="003C7AD2" w:rsidRPr="00D515D5">
        <w:rPr>
          <w:rFonts w:ascii="Times New Roman" w:hAnsi="Times New Roman" w:cs="Times New Roman"/>
          <w:sz w:val="24"/>
          <w:szCs w:val="24"/>
        </w:rPr>
        <w:t>;</w:t>
      </w:r>
    </w:p>
    <w:p w:rsidR="00A36F65" w:rsidRPr="00D515D5" w:rsidRDefault="009040FF" w:rsidP="00B21AC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 w:rsidR="003C7AD2" w:rsidRPr="00D515D5">
        <w:rPr>
          <w:rFonts w:ascii="Times New Roman" w:hAnsi="Times New Roman" w:cs="Times New Roman"/>
          <w:sz w:val="24"/>
          <w:szCs w:val="24"/>
        </w:rPr>
        <w:t>р</w:t>
      </w:r>
      <w:r w:rsidR="008B5A15" w:rsidRPr="00D515D5">
        <w:rPr>
          <w:rFonts w:ascii="Times New Roman" w:hAnsi="Times New Roman" w:cs="Times New Roman"/>
          <w:sz w:val="24"/>
          <w:szCs w:val="24"/>
        </w:rPr>
        <w:t>оль особо охраняемых природных территорий в формировании экологического образования и воспитания обучающихся</w:t>
      </w:r>
      <w:r w:rsidR="003C7AD2" w:rsidRPr="00D515D5">
        <w:rPr>
          <w:rFonts w:ascii="Times New Roman" w:hAnsi="Times New Roman" w:cs="Times New Roman"/>
          <w:sz w:val="24"/>
          <w:szCs w:val="24"/>
        </w:rPr>
        <w:t>;</w:t>
      </w:r>
    </w:p>
    <w:p w:rsidR="003C7AD2" w:rsidRDefault="003C7AD2" w:rsidP="00AB51AE">
      <w:pPr>
        <w:pStyle w:val="Default"/>
        <w:ind w:firstLine="709"/>
        <w:jc w:val="both"/>
      </w:pPr>
      <w:r w:rsidRPr="00D515D5">
        <w:rPr>
          <w:rFonts w:eastAsia="Times New Roman"/>
        </w:rPr>
        <w:t>‒</w:t>
      </w:r>
      <w:r w:rsidR="007341AC">
        <w:rPr>
          <w:rFonts w:eastAsia="Times New Roman"/>
        </w:rPr>
        <w:t xml:space="preserve"> </w:t>
      </w:r>
      <w:r w:rsidR="00A36F65" w:rsidRPr="00D515D5">
        <w:t>современный учитель – глазами ребёнка</w:t>
      </w:r>
      <w:r w:rsidR="007341AC">
        <w:t>.</w:t>
      </w:r>
    </w:p>
    <w:p w:rsidR="007341AC" w:rsidRPr="00D515D5" w:rsidRDefault="007341AC" w:rsidP="007341AC">
      <w:pPr>
        <w:pStyle w:val="Default"/>
        <w:ind w:firstLine="709"/>
        <w:jc w:val="both"/>
      </w:pPr>
      <w:r>
        <w:t xml:space="preserve">В рамках дискуссионных площадок было продолжено </w:t>
      </w:r>
      <w:r>
        <w:t xml:space="preserve">обсуждение актуальных </w:t>
      </w:r>
      <w:r>
        <w:t>вопросов</w:t>
      </w:r>
      <w:r>
        <w:t xml:space="preserve"> </w:t>
      </w:r>
      <w:r>
        <w:t xml:space="preserve">естественнонаучного </w:t>
      </w:r>
      <w:r>
        <w:t xml:space="preserve">образования, а также </w:t>
      </w:r>
      <w:r>
        <w:t xml:space="preserve">состоялся </w:t>
      </w:r>
      <w:r>
        <w:t xml:space="preserve">обмен передовым педагогическим опытом работы </w:t>
      </w:r>
      <w:r>
        <w:t>учителей естественнонаучного цикла образовательных организаций Ставропольского края</w:t>
      </w:r>
      <w:r>
        <w:t>.</w:t>
      </w:r>
    </w:p>
    <w:p w:rsidR="00BE3BFD" w:rsidRPr="00BE3BFD" w:rsidRDefault="00BE3BFD" w:rsidP="00BE3BF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В выступлениях уч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астников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конференции 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отмечало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сь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, что необходимо:</w:t>
      </w:r>
    </w:p>
    <w:p w:rsidR="00BE3BFD" w:rsidRPr="00BE3BFD" w:rsidRDefault="00BE3BFD" w:rsidP="00BE3B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‒ с целью повышения качества естественнонаучного образования учитывать опыт реализации требований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ФГОС и ФОП СОО</w:t>
      </w: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деятельности образовательных организаций;</w:t>
      </w:r>
    </w:p>
    <w:p w:rsidR="00BE3BFD" w:rsidRPr="00BE3BFD" w:rsidRDefault="00BE3BFD" w:rsidP="00BE3B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‒ с целью совершенствования всех форм контрольно-оценочной деятельности учитывать мировые тенденции оценки </w:t>
      </w:r>
      <w:proofErr w:type="gramStart"/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>образовательных достижений</w:t>
      </w:r>
      <w:proofErr w:type="gramEnd"/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обучающихся и результаты российских школьников в международных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общероссийских </w:t>
      </w: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>исследованиях качества образования;</w:t>
      </w:r>
    </w:p>
    <w:p w:rsidR="00BE3BFD" w:rsidRPr="00BE3BFD" w:rsidRDefault="00BE3BFD" w:rsidP="00BE3B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>‒ в рамках развития системы дополнительного профессионального образования развивать эффективные формы обучения руководящих и педагогических кадров с привлечением научного и кадрового потенциала учреждений высшего и дополнительного образования;</w:t>
      </w:r>
    </w:p>
    <w:p w:rsidR="00BE3BFD" w:rsidRPr="00BE3BFD" w:rsidRDefault="00BE3BFD" w:rsidP="00BE3B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>‒ с целью самоопределения и профессиональной ориентации обучающихся, а также популяризации естественнонаучного образования</w:t>
      </w:r>
      <w:r w:rsidR="00176C71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BE3BFD" w:rsidRPr="00BE3BFD" w:rsidRDefault="00BE3BFD" w:rsidP="00BE3BFD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− совершенствовать систему работы по выявлению, поддержке 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и развитию способностей и талантов у детей и молодёжи</w:t>
      </w:r>
      <w:r w:rsidR="00176C7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E3BFD" w:rsidRPr="00BE3BFD" w:rsidRDefault="00BE3BFD" w:rsidP="00BE3BFD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рамках работы </w:t>
      </w:r>
      <w:r w:rsidR="00176C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конференции</w:t>
      </w: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участники отмечают 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необходимость дальнейшего продолжения работы по </w:t>
      </w:r>
      <w:r w:rsidRPr="00BE3BFD">
        <w:rPr>
          <w:rFonts w:ascii="Times New Roman" w:eastAsia="Batang" w:hAnsi="Times New Roman" w:cs="Times New Roman"/>
          <w:color w:val="000000" w:themeColor="text1"/>
          <w:sz w:val="24"/>
          <w:szCs w:val="28"/>
          <w:lang w:eastAsia="ko-KR"/>
        </w:rPr>
        <w:t>научно-методическому сопровождению деятельности педагога как необходимого условия повышения качества естественнонаучного образования</w:t>
      </w: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</w:t>
      </w:r>
      <w:r w:rsidRPr="00BE3BFD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рекомендуют:</w:t>
      </w:r>
    </w:p>
    <w:p w:rsidR="00BE3BFD" w:rsidRPr="00BE3BFD" w:rsidRDefault="00BE3BFD" w:rsidP="00BE3BF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8"/>
          <w:lang w:eastAsia="ru-RU"/>
        </w:rPr>
      </w:pPr>
      <w:r w:rsidRPr="00BE3BF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8"/>
          <w:lang w:eastAsia="ru-RU"/>
        </w:rPr>
        <w:lastRenderedPageBreak/>
        <w:t>министерству образования Ставропольского края:</w:t>
      </w:r>
    </w:p>
    <w:p w:rsidR="00BE3BFD" w:rsidRPr="00BE3BFD" w:rsidRDefault="00BE3BFD" w:rsidP="00BE3BF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8"/>
          <w:lang w:eastAsia="ru-RU"/>
        </w:rPr>
      </w:pPr>
      <w:r w:rsidRPr="00BE3BFD">
        <w:rPr>
          <w:rFonts w:ascii="Times New Roman" w:eastAsia="Calibri" w:hAnsi="Times New Roman" w:cs="Times New Roman"/>
          <w:iCs/>
          <w:color w:val="000000" w:themeColor="text1"/>
          <w:sz w:val="24"/>
          <w:szCs w:val="28"/>
          <w:lang w:eastAsia="ru-RU"/>
        </w:rPr>
        <w:t xml:space="preserve">– продолжить развитие системы региональной политики в области </w:t>
      </w: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естественнонаучного образования</w:t>
      </w:r>
      <w:r w:rsidRPr="00BE3BFD">
        <w:rPr>
          <w:rFonts w:ascii="Times New Roman" w:eastAsia="Calibri" w:hAnsi="Times New Roman" w:cs="Times New Roman"/>
          <w:iCs/>
          <w:color w:val="000000" w:themeColor="text1"/>
          <w:sz w:val="24"/>
          <w:szCs w:val="28"/>
          <w:lang w:eastAsia="ru-RU"/>
        </w:rPr>
        <w:t>;</w:t>
      </w:r>
    </w:p>
    <w:p w:rsidR="00BE3BFD" w:rsidRPr="00BE3BFD" w:rsidRDefault="00BE3BFD" w:rsidP="00BE3B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– </w:t>
      </w: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организовать взаимодействие с </w:t>
      </w:r>
      <w:r w:rsidRPr="00BE3BFD">
        <w:rPr>
          <w:rFonts w:ascii="Times New Roman" w:eastAsia="Batang" w:hAnsi="Times New Roman" w:cs="Times New Roman"/>
          <w:color w:val="000000" w:themeColor="text1"/>
          <w:sz w:val="24"/>
          <w:szCs w:val="28"/>
          <w:lang w:eastAsia="ko-KR"/>
        </w:rPr>
        <w:t>региональной общественной организацией «</w:t>
      </w: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Ассоциация учителей химии и биологии Ставропольского края»</w:t>
      </w:r>
      <w:r w:rsidRPr="00BE3B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реализации основных направлений развития региональной системы образования</w:t>
      </w:r>
      <w:r w:rsidRPr="00BE3BFD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</w:t>
      </w:r>
    </w:p>
    <w:p w:rsidR="00BE3BFD" w:rsidRPr="00BE3BFD" w:rsidRDefault="00BE3BFD" w:rsidP="00BE3BF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</w:pPr>
      <w:r w:rsidRPr="00BE3BF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t>Государственному образовательному учреждению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образования»:</w:t>
      </w:r>
    </w:p>
    <w:p w:rsidR="00BD2A7F" w:rsidRPr="007757C9" w:rsidRDefault="00BD2A7F" w:rsidP="00BD2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CA">
        <w:rPr>
          <w:rFonts w:ascii="Times New Roman" w:hAnsi="Times New Roman" w:cs="Times New Roman"/>
          <w:sz w:val="24"/>
          <w:szCs w:val="24"/>
        </w:rPr>
        <w:t>‒</w:t>
      </w:r>
      <w:r w:rsidRPr="0077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существлять</w:t>
      </w:r>
      <w:r w:rsidRPr="0077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методическое сопровождение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 </w:t>
      </w:r>
      <w:r w:rsidR="00695D34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естественнонаучного цикла</w:t>
      </w:r>
      <w:r w:rsidRPr="0077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реализации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и ФОП ООО и СОО в образовательную деятельность;</w:t>
      </w:r>
    </w:p>
    <w:p w:rsidR="00BD2A7F" w:rsidRDefault="00BD2A7F" w:rsidP="00BD2A7F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учитывать</w:t>
      </w:r>
      <w:r w:rsidRPr="005369CA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051D5F">
        <w:rPr>
          <w:rFonts w:ascii="Times New Roman" w:hAnsi="Times New Roman" w:cs="Times New Roman"/>
          <w:sz w:val="24"/>
          <w:szCs w:val="24"/>
        </w:rPr>
        <w:t>ГИА</w:t>
      </w:r>
      <w:r w:rsidRPr="0053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разработке дополнительных профессиональных программ повышения квалификации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методических рекомендаций</w:t>
      </w:r>
      <w:r w:rsidR="00051D5F">
        <w:rPr>
          <w:rFonts w:ascii="Times New Roman" w:hAnsi="Times New Roman" w:cs="Times New Roman"/>
          <w:sz w:val="24"/>
          <w:szCs w:val="24"/>
        </w:rPr>
        <w:t xml:space="preserve"> для учителей биологии, химии,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051D5F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Pr="005369CA">
        <w:rPr>
          <w:rFonts w:ascii="Times New Roman" w:hAnsi="Times New Roman" w:cs="Times New Roman"/>
          <w:sz w:val="24"/>
          <w:szCs w:val="24"/>
        </w:rPr>
        <w:t>;</w:t>
      </w:r>
    </w:p>
    <w:p w:rsidR="00BD2A7F" w:rsidRPr="009B6D7D" w:rsidRDefault="00BD2A7F" w:rsidP="00BD2A7F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‒</w:t>
      </w:r>
      <w:r w:rsidRPr="009B6D7D">
        <w:rPr>
          <w:rFonts w:ascii="Times New Roman" w:hAnsi="Times New Roman" w:cs="Times New Roman"/>
          <w:color w:val="000000" w:themeColor="text1"/>
          <w:sz w:val="24"/>
        </w:rPr>
        <w:t xml:space="preserve"> продолжить деятельность Лиги учителей Ставропольского края, осуществляющ</w:t>
      </w:r>
      <w:r>
        <w:rPr>
          <w:rFonts w:ascii="Times New Roman" w:hAnsi="Times New Roman" w:cs="Times New Roman"/>
          <w:color w:val="000000" w:themeColor="text1"/>
          <w:sz w:val="24"/>
        </w:rPr>
        <w:t>ей</w:t>
      </w:r>
      <w:r w:rsidRPr="009B6D7D">
        <w:rPr>
          <w:rFonts w:ascii="Times New Roman" w:hAnsi="Times New Roman" w:cs="Times New Roman"/>
          <w:color w:val="000000" w:themeColor="text1"/>
          <w:sz w:val="24"/>
        </w:rPr>
        <w:t xml:space="preserve"> подготовку обучающихся к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предметным </w:t>
      </w:r>
      <w:r w:rsidRPr="009B6D7D">
        <w:rPr>
          <w:rFonts w:ascii="Times New Roman" w:hAnsi="Times New Roman" w:cs="Times New Roman"/>
          <w:color w:val="000000" w:themeColor="text1"/>
          <w:sz w:val="24"/>
        </w:rPr>
        <w:t>олимпиадам</w:t>
      </w:r>
      <w:r>
        <w:rPr>
          <w:rFonts w:ascii="Times New Roman" w:hAnsi="Times New Roman" w:cs="Times New Roman"/>
          <w:color w:val="000000" w:themeColor="text1"/>
          <w:sz w:val="24"/>
        </w:rPr>
        <w:t>, в том числе и в области экологии</w:t>
      </w:r>
      <w:r w:rsidRPr="009B6D7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D2A7F" w:rsidRDefault="00BD2A7F" w:rsidP="00BD2A7F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CA">
        <w:rPr>
          <w:rFonts w:ascii="Times New Roman" w:hAnsi="Times New Roman" w:cs="Times New Roman"/>
          <w:sz w:val="24"/>
          <w:szCs w:val="24"/>
        </w:rPr>
        <w:t xml:space="preserve">− развивать партнёрское и сетевое взаимодействие с образовательными организациями,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и </w:t>
      </w:r>
      <w:r w:rsidRPr="005369CA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D2A7F" w:rsidRPr="009648CC" w:rsidRDefault="00BD2A7F" w:rsidP="00BD2A7F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условия для диссеминации педагогического опыта и использования </w:t>
      </w:r>
      <w:r w:rsidRPr="009B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B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практик, способствующих профессионально-личностному росту педагога</w:t>
      </w:r>
      <w:r w:rsidRPr="009648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3BFD" w:rsidRPr="00BE3BFD" w:rsidRDefault="00BE3BFD" w:rsidP="00BE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E3BFD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Региональной общественной организации «Ассоциация учителей биологии и химии</w:t>
      </w:r>
      <w:r w:rsidRPr="00BE3B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BE3BFD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Ставропольского края» (далее – Ассоциация):</w:t>
      </w:r>
    </w:p>
    <w:p w:rsidR="00BD2A7F" w:rsidRPr="00DB7BE5" w:rsidRDefault="00BD2A7F" w:rsidP="00BD2A7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6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2356EA">
        <w:rPr>
          <w:rFonts w:ascii="Times New Roman" w:hAnsi="Times New Roman" w:cs="Times New Roman"/>
          <w:sz w:val="24"/>
          <w:szCs w:val="24"/>
        </w:rPr>
        <w:t xml:space="preserve"> системное взаимодействие Ассоциации и регионального учебно-методического объединения в системе общего образования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обсуждении и решении актуальных вопросов развития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естественнонаучного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E3BFD" w:rsidRPr="00BE3BFD" w:rsidRDefault="00BE3BFD" w:rsidP="00BE3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BE3BFD" w:rsidRPr="00BE3BFD" w:rsidRDefault="00BE3BFD" w:rsidP="00BE3BF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B6D7D" w:rsidRPr="00BE3BFD" w:rsidRDefault="009B6D7D" w:rsidP="00BE3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9B6D7D" w:rsidRPr="00BE3BFD" w:rsidSect="00D515D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4ED4"/>
    <w:multiLevelType w:val="multilevel"/>
    <w:tmpl w:val="C6181B54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03AD0"/>
    <w:multiLevelType w:val="multilevel"/>
    <w:tmpl w:val="DDD8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A"/>
    <w:rsid w:val="00007DA4"/>
    <w:rsid w:val="00051D5F"/>
    <w:rsid w:val="000B2F7E"/>
    <w:rsid w:val="000C6027"/>
    <w:rsid w:val="000E1193"/>
    <w:rsid w:val="000F6670"/>
    <w:rsid w:val="001172FB"/>
    <w:rsid w:val="001347EF"/>
    <w:rsid w:val="0016783E"/>
    <w:rsid w:val="00173B72"/>
    <w:rsid w:val="00176C71"/>
    <w:rsid w:val="00192B95"/>
    <w:rsid w:val="00195B08"/>
    <w:rsid w:val="001C0364"/>
    <w:rsid w:val="001F1A32"/>
    <w:rsid w:val="001F5013"/>
    <w:rsid w:val="002356EA"/>
    <w:rsid w:val="0025631E"/>
    <w:rsid w:val="00256D64"/>
    <w:rsid w:val="00267A4D"/>
    <w:rsid w:val="002968DC"/>
    <w:rsid w:val="002E21F8"/>
    <w:rsid w:val="002E6C0C"/>
    <w:rsid w:val="002F6CBD"/>
    <w:rsid w:val="00394D97"/>
    <w:rsid w:val="003A0F4D"/>
    <w:rsid w:val="003C7AD2"/>
    <w:rsid w:val="00434C93"/>
    <w:rsid w:val="004529AB"/>
    <w:rsid w:val="00477AB1"/>
    <w:rsid w:val="0048485A"/>
    <w:rsid w:val="004910E5"/>
    <w:rsid w:val="004B3194"/>
    <w:rsid w:val="004E177D"/>
    <w:rsid w:val="005369CA"/>
    <w:rsid w:val="00537F09"/>
    <w:rsid w:val="0055424B"/>
    <w:rsid w:val="005607FD"/>
    <w:rsid w:val="005C6287"/>
    <w:rsid w:val="005F729A"/>
    <w:rsid w:val="006210E7"/>
    <w:rsid w:val="006232E2"/>
    <w:rsid w:val="00682223"/>
    <w:rsid w:val="00695D34"/>
    <w:rsid w:val="006A4680"/>
    <w:rsid w:val="006D0D44"/>
    <w:rsid w:val="007341AC"/>
    <w:rsid w:val="00745FF7"/>
    <w:rsid w:val="007757C9"/>
    <w:rsid w:val="007956F2"/>
    <w:rsid w:val="007B0F55"/>
    <w:rsid w:val="007C485F"/>
    <w:rsid w:val="00804C9A"/>
    <w:rsid w:val="00812C77"/>
    <w:rsid w:val="00816B2D"/>
    <w:rsid w:val="00862669"/>
    <w:rsid w:val="008A36DC"/>
    <w:rsid w:val="008B5A15"/>
    <w:rsid w:val="008C3F1B"/>
    <w:rsid w:val="008D22C4"/>
    <w:rsid w:val="008E755B"/>
    <w:rsid w:val="008F41FD"/>
    <w:rsid w:val="009040FF"/>
    <w:rsid w:val="0095221A"/>
    <w:rsid w:val="00953B7A"/>
    <w:rsid w:val="009648CC"/>
    <w:rsid w:val="0097613C"/>
    <w:rsid w:val="009A7100"/>
    <w:rsid w:val="009B6C27"/>
    <w:rsid w:val="009B6D7D"/>
    <w:rsid w:val="009C3875"/>
    <w:rsid w:val="009E4AB0"/>
    <w:rsid w:val="00A1638B"/>
    <w:rsid w:val="00A33395"/>
    <w:rsid w:val="00A3691B"/>
    <w:rsid w:val="00A36F65"/>
    <w:rsid w:val="00A651F8"/>
    <w:rsid w:val="00A81977"/>
    <w:rsid w:val="00A96ABC"/>
    <w:rsid w:val="00AB51AE"/>
    <w:rsid w:val="00AE44F0"/>
    <w:rsid w:val="00AF6BB4"/>
    <w:rsid w:val="00B10F5D"/>
    <w:rsid w:val="00B21ACC"/>
    <w:rsid w:val="00B36FF2"/>
    <w:rsid w:val="00B73683"/>
    <w:rsid w:val="00BA23C5"/>
    <w:rsid w:val="00BA2847"/>
    <w:rsid w:val="00BD2A7F"/>
    <w:rsid w:val="00BD73AA"/>
    <w:rsid w:val="00BE3BFD"/>
    <w:rsid w:val="00BF1DE3"/>
    <w:rsid w:val="00C115AA"/>
    <w:rsid w:val="00C1323A"/>
    <w:rsid w:val="00C15747"/>
    <w:rsid w:val="00C93416"/>
    <w:rsid w:val="00CA5E88"/>
    <w:rsid w:val="00CB0C63"/>
    <w:rsid w:val="00CC70FC"/>
    <w:rsid w:val="00D00548"/>
    <w:rsid w:val="00D12C4D"/>
    <w:rsid w:val="00D13B0A"/>
    <w:rsid w:val="00D27459"/>
    <w:rsid w:val="00D3679F"/>
    <w:rsid w:val="00D515D5"/>
    <w:rsid w:val="00D559FC"/>
    <w:rsid w:val="00D82205"/>
    <w:rsid w:val="00D85876"/>
    <w:rsid w:val="00D97DAB"/>
    <w:rsid w:val="00DA5BEC"/>
    <w:rsid w:val="00DB7BE5"/>
    <w:rsid w:val="00DE4306"/>
    <w:rsid w:val="00DF1010"/>
    <w:rsid w:val="00E16E52"/>
    <w:rsid w:val="00E357E6"/>
    <w:rsid w:val="00E37E37"/>
    <w:rsid w:val="00E72F5B"/>
    <w:rsid w:val="00E80803"/>
    <w:rsid w:val="00E822F1"/>
    <w:rsid w:val="00E8257C"/>
    <w:rsid w:val="00EB59D4"/>
    <w:rsid w:val="00EB6814"/>
    <w:rsid w:val="00EB6AF3"/>
    <w:rsid w:val="00EC3A7F"/>
    <w:rsid w:val="00EF25BF"/>
    <w:rsid w:val="00F27937"/>
    <w:rsid w:val="00F500C8"/>
    <w:rsid w:val="00F6537E"/>
    <w:rsid w:val="00F96079"/>
    <w:rsid w:val="00FB702F"/>
    <w:rsid w:val="00FB7F63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6126"/>
  <w15:docId w15:val="{626D0289-B1F6-44C2-AE38-E6CA1ED3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C8"/>
    <w:pPr>
      <w:spacing w:after="160" w:line="252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95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27A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403C8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22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227A5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27A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85ECF"/>
    <w:rPr>
      <w:i/>
      <w:iCs/>
    </w:rPr>
  </w:style>
  <w:style w:type="character" w:customStyle="1" w:styleId="s6">
    <w:name w:val="s6"/>
    <w:basedOn w:val="a0"/>
    <w:qFormat/>
    <w:rsid w:val="007B1911"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6403C8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9227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227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"/>
    <w:qFormat/>
    <w:rsid w:val="009313BB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E37E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7E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7E37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7E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7E3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795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37F09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4E177D"/>
    <w:pPr>
      <w:widowControl w:val="0"/>
      <w:suppressAutoHyphens w:val="0"/>
      <w:spacing w:after="0" w:line="223" w:lineRule="exact"/>
      <w:ind w:left="5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B29-40CC-49C1-9575-63E7006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Хижнякова</dc:creator>
  <dc:description/>
  <cp:lastModifiedBy>User</cp:lastModifiedBy>
  <cp:revision>3</cp:revision>
  <cp:lastPrinted>2022-08-23T12:29:00Z</cp:lastPrinted>
  <dcterms:created xsi:type="dcterms:W3CDTF">2023-11-21T13:33:00Z</dcterms:created>
  <dcterms:modified xsi:type="dcterms:W3CDTF">2023-11-21T13:38:00Z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СКИРО ПК и ПРО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