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70" w:rsidRPr="0029391E" w:rsidRDefault="00F556B2" w:rsidP="00F556B2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0" w:name="_GoBack"/>
      <w:r w:rsidRPr="0029391E">
        <w:rPr>
          <w:b/>
          <w:sz w:val="28"/>
          <w:szCs w:val="28"/>
        </w:rPr>
        <w:t>ОБЯЗАТЕЛЬНАЯ ПОДГОТОВКА ГРАЖДАН К ВОЕННОЙ СЛУЖБЕ КАК СОСТАВНАЯ ЧАСТЬ ВОИНСКОЙ ОБЯЗАННОСТИ</w:t>
      </w:r>
    </w:p>
    <w:p w:rsidR="00975070" w:rsidRPr="0029391E" w:rsidRDefault="00975070" w:rsidP="00A03C00">
      <w:pPr>
        <w:spacing w:line="360" w:lineRule="auto"/>
        <w:jc w:val="both"/>
        <w:outlineLvl w:val="0"/>
        <w:rPr>
          <w:sz w:val="28"/>
          <w:szCs w:val="28"/>
        </w:rPr>
      </w:pPr>
    </w:p>
    <w:p w:rsidR="00A03C00" w:rsidRPr="0029391E" w:rsidRDefault="00A03C00" w:rsidP="00A03C00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proofErr w:type="spellStart"/>
      <w:r w:rsidRPr="0029391E">
        <w:rPr>
          <w:b/>
          <w:i/>
          <w:sz w:val="28"/>
          <w:szCs w:val="28"/>
        </w:rPr>
        <w:t>Фахрутдинов</w:t>
      </w:r>
      <w:proofErr w:type="spellEnd"/>
      <w:r w:rsidRPr="0029391E">
        <w:rPr>
          <w:b/>
          <w:i/>
          <w:sz w:val="28"/>
          <w:szCs w:val="28"/>
        </w:rPr>
        <w:t xml:space="preserve"> </w:t>
      </w:r>
    </w:p>
    <w:p w:rsidR="00A03C00" w:rsidRPr="0029391E" w:rsidRDefault="00A03C00" w:rsidP="00A03C00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29391E">
        <w:rPr>
          <w:b/>
          <w:i/>
          <w:sz w:val="28"/>
          <w:szCs w:val="28"/>
        </w:rPr>
        <w:t xml:space="preserve">Максим </w:t>
      </w:r>
      <w:proofErr w:type="spellStart"/>
      <w:r w:rsidRPr="0029391E">
        <w:rPr>
          <w:b/>
          <w:i/>
          <w:sz w:val="28"/>
          <w:szCs w:val="28"/>
        </w:rPr>
        <w:t>Шавкатович</w:t>
      </w:r>
      <w:proofErr w:type="spellEnd"/>
      <w:r w:rsidRPr="0029391E">
        <w:rPr>
          <w:i/>
          <w:sz w:val="28"/>
          <w:szCs w:val="28"/>
        </w:rPr>
        <w:t xml:space="preserve">, </w:t>
      </w:r>
    </w:p>
    <w:p w:rsidR="00A03C00" w:rsidRPr="0029391E" w:rsidRDefault="00A03C00" w:rsidP="00A03C00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29391E">
        <w:rPr>
          <w:i/>
          <w:sz w:val="28"/>
          <w:szCs w:val="28"/>
        </w:rPr>
        <w:t>старший помощник начальника отделения подготовки г</w:t>
      </w:r>
      <w:r w:rsidR="00391142" w:rsidRPr="0029391E">
        <w:rPr>
          <w:i/>
          <w:sz w:val="28"/>
          <w:szCs w:val="28"/>
        </w:rPr>
        <w:t xml:space="preserve">раждан к военной службе отдела </w:t>
      </w:r>
      <w:r w:rsidRPr="0029391E">
        <w:rPr>
          <w:i/>
          <w:sz w:val="28"/>
          <w:szCs w:val="28"/>
        </w:rPr>
        <w:t>подготовки и пр</w:t>
      </w:r>
      <w:r w:rsidR="00391142" w:rsidRPr="0029391E">
        <w:rPr>
          <w:i/>
          <w:sz w:val="28"/>
          <w:szCs w:val="28"/>
        </w:rPr>
        <w:t>изыва граждан на военную службу</w:t>
      </w:r>
      <w:r w:rsidRPr="0029391E">
        <w:rPr>
          <w:i/>
          <w:sz w:val="28"/>
          <w:szCs w:val="28"/>
        </w:rPr>
        <w:t xml:space="preserve"> </w:t>
      </w:r>
    </w:p>
    <w:p w:rsidR="00957FA7" w:rsidRPr="0029391E" w:rsidRDefault="00A03C00" w:rsidP="00A03C00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29391E">
        <w:rPr>
          <w:i/>
          <w:sz w:val="28"/>
          <w:szCs w:val="28"/>
        </w:rPr>
        <w:t>военного комиссариата Ставропольского края</w:t>
      </w:r>
      <w:r w:rsidR="00957FA7" w:rsidRPr="0029391E">
        <w:rPr>
          <w:i/>
          <w:sz w:val="28"/>
          <w:szCs w:val="28"/>
        </w:rPr>
        <w:t>,</w:t>
      </w:r>
    </w:p>
    <w:p w:rsidR="00A03C00" w:rsidRPr="0029391E" w:rsidRDefault="00957FA7" w:rsidP="00A03C00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29391E">
        <w:rPr>
          <w:i/>
          <w:kern w:val="2"/>
          <w:sz w:val="28"/>
          <w:szCs w:val="28"/>
        </w:rPr>
        <w:t>г. Ставрополь</w:t>
      </w:r>
      <w:r w:rsidR="00A03C00" w:rsidRPr="0029391E">
        <w:rPr>
          <w:b/>
          <w:i/>
          <w:sz w:val="28"/>
          <w:szCs w:val="28"/>
        </w:rPr>
        <w:t xml:space="preserve"> </w:t>
      </w:r>
    </w:p>
    <w:p w:rsidR="00A03C00" w:rsidRPr="0029391E" w:rsidRDefault="00A03C00" w:rsidP="00A03C00">
      <w:pPr>
        <w:spacing w:line="360" w:lineRule="auto"/>
        <w:jc w:val="right"/>
        <w:outlineLvl w:val="0"/>
        <w:rPr>
          <w:sz w:val="28"/>
          <w:szCs w:val="28"/>
        </w:rPr>
      </w:pPr>
    </w:p>
    <w:p w:rsidR="00225034" w:rsidRPr="0029391E" w:rsidRDefault="00225034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>Основными руководящими документами по организации подготовки граждан к военной службе являются:</w:t>
      </w:r>
    </w:p>
    <w:p w:rsidR="00AB5DF2" w:rsidRPr="0029391E" w:rsidRDefault="00E06CA0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>Федеральный закон от 1998 г. № 53-ФЗ «О воинской обязанности и военной службе»;</w:t>
      </w:r>
    </w:p>
    <w:p w:rsidR="00AB5DF2" w:rsidRPr="0029391E" w:rsidRDefault="00E06CA0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>Постановление Правительства РФ от 31.12.1999 г. № 1441 «Об утверждении Положения о подготовке граждан к военной службе»</w:t>
      </w:r>
      <w:r w:rsidRPr="0029391E">
        <w:rPr>
          <w:sz w:val="28"/>
          <w:szCs w:val="28"/>
        </w:rPr>
        <w:tab/>
      </w:r>
    </w:p>
    <w:p w:rsidR="00AB5DF2" w:rsidRPr="0029391E" w:rsidRDefault="00E06CA0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>Приказы Министра Обороны РФ, командующего войсками ЮВО</w:t>
      </w:r>
      <w:r w:rsidR="002B08A3" w:rsidRPr="0029391E">
        <w:rPr>
          <w:sz w:val="28"/>
          <w:szCs w:val="28"/>
        </w:rPr>
        <w:t>.</w:t>
      </w:r>
    </w:p>
    <w:p w:rsidR="002E0C21" w:rsidRPr="0029391E" w:rsidRDefault="002E0C21" w:rsidP="00975070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29391E">
        <w:rPr>
          <w:sz w:val="28"/>
          <w:szCs w:val="28"/>
        </w:rPr>
        <w:t>Строительство и развитие Вооруженных Сил Российской Федерации в современных условиях связаны с неуклонным возрастанием повышения качества подготовки граждан к военной службе, особенно в условиях сокращения сроков военной службы по призыву. В этих условиях возникает острая необходимость в подготовке граждан к военной службе.</w:t>
      </w:r>
    </w:p>
    <w:p w:rsidR="002E0C21" w:rsidRPr="0029391E" w:rsidRDefault="002E0C21" w:rsidP="00975070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До призыва на военную службу граждане, в соответствии с Федеральным законом 1998 года № 53-ФЗ «О воинской обязанности и военной службе», другими нормативными правовыми актами, проходят подготовку по основам военной службы. Эта подготовка начинается в образовательных организациях с получения гражданами начальных знаний в области обороны и их подготовки по основам военной службы.</w:t>
      </w:r>
    </w:p>
    <w:p w:rsidR="007E7D4F" w:rsidRPr="0029391E" w:rsidRDefault="002E0C21" w:rsidP="00975070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 xml:space="preserve">Военные комиссариаты принимают непосредственное участие в организации подготовки граждан к военной службе, оказывая практическую и </w:t>
      </w:r>
      <w:r w:rsidRPr="0029391E">
        <w:rPr>
          <w:snapToGrid w:val="0"/>
          <w:sz w:val="28"/>
          <w:szCs w:val="28"/>
        </w:rPr>
        <w:lastRenderedPageBreak/>
        <w:t xml:space="preserve">методическую помощь образовательным </w:t>
      </w:r>
      <w:r w:rsidR="009C2BCF" w:rsidRPr="0029391E">
        <w:rPr>
          <w:snapToGrid w:val="0"/>
          <w:sz w:val="28"/>
          <w:szCs w:val="28"/>
        </w:rPr>
        <w:t>организациям</w:t>
      </w:r>
      <w:r w:rsidRPr="0029391E">
        <w:rPr>
          <w:snapToGrid w:val="0"/>
          <w:sz w:val="28"/>
          <w:szCs w:val="28"/>
        </w:rPr>
        <w:t xml:space="preserve"> и учебным пунктам в организации обучения граждан начальным знаниям в области обороны и их подготовки по основам военной службы, в совершенствовании учебно-материальной базы и в решении других задач. </w:t>
      </w:r>
    </w:p>
    <w:p w:rsidR="007E7D4F" w:rsidRPr="0029391E" w:rsidRDefault="002E0C21" w:rsidP="00975070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 xml:space="preserve">Результаты этой подготовки военными комиссариатами учитываются при предварительном предназначении граждан по видам и родам войск Вооруженных Сил Российской Федерации. </w:t>
      </w:r>
    </w:p>
    <w:p w:rsidR="003C3E39" w:rsidRPr="0029391E" w:rsidRDefault="002E0C21" w:rsidP="0049608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Необходимость подготовки обусловлена морально-психологическим состоянием будущего военнослужащего. Если юноша знаком с основами военной службы, он психологически лучше готов к службе в Вооруженных Силах.</w:t>
      </w:r>
    </w:p>
    <w:p w:rsidR="00EF4C3B" w:rsidRPr="0029391E" w:rsidRDefault="002E0C21" w:rsidP="00E632D1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29391E">
        <w:rPr>
          <w:sz w:val="28"/>
          <w:szCs w:val="28"/>
        </w:rPr>
        <w:t>В соответствии</w:t>
      </w:r>
      <w:r w:rsidRPr="0029391E">
        <w:rPr>
          <w:b/>
          <w:sz w:val="28"/>
          <w:szCs w:val="28"/>
        </w:rPr>
        <w:t xml:space="preserve"> </w:t>
      </w:r>
      <w:r w:rsidRPr="0029391E">
        <w:rPr>
          <w:sz w:val="28"/>
          <w:szCs w:val="28"/>
        </w:rPr>
        <w:t>с</w:t>
      </w:r>
      <w:r w:rsidRPr="0029391E">
        <w:rPr>
          <w:b/>
          <w:sz w:val="28"/>
          <w:szCs w:val="28"/>
        </w:rPr>
        <w:t xml:space="preserve"> </w:t>
      </w:r>
      <w:r w:rsidRPr="0029391E">
        <w:rPr>
          <w:sz w:val="28"/>
          <w:szCs w:val="28"/>
        </w:rPr>
        <w:t xml:space="preserve">Федеральным законом 1998 года № 53-ФЗ «О воинской обязанности и военной службе», </w:t>
      </w:r>
      <w:r w:rsidR="00E632D1" w:rsidRPr="0029391E">
        <w:rPr>
          <w:snapToGrid w:val="0"/>
          <w:sz w:val="28"/>
          <w:szCs w:val="28"/>
        </w:rPr>
        <w:t>о</w:t>
      </w:r>
      <w:r w:rsidR="00EF4C3B" w:rsidRPr="0029391E">
        <w:rPr>
          <w:snapToGrid w:val="0"/>
          <w:sz w:val="28"/>
          <w:szCs w:val="28"/>
        </w:rPr>
        <w:t xml:space="preserve">бязательная подготовка граждан к военной службе является составной частью </w:t>
      </w:r>
      <w:r w:rsidR="00EF4C3B" w:rsidRPr="0029391E">
        <w:rPr>
          <w:b/>
          <w:snapToGrid w:val="0"/>
          <w:sz w:val="28"/>
          <w:szCs w:val="28"/>
        </w:rPr>
        <w:t>воинской обязанности.</w:t>
      </w:r>
    </w:p>
    <w:p w:rsidR="00943EE6" w:rsidRPr="0029391E" w:rsidRDefault="00EF4C3B" w:rsidP="00AF6377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29391E">
        <w:rPr>
          <w:sz w:val="28"/>
          <w:szCs w:val="28"/>
        </w:rPr>
        <w:t>П</w:t>
      </w:r>
      <w:r w:rsidR="002E0C21" w:rsidRPr="0029391E">
        <w:rPr>
          <w:sz w:val="28"/>
          <w:szCs w:val="28"/>
        </w:rPr>
        <w:t xml:space="preserve">остановлением Правительства Российской Федерации </w:t>
      </w:r>
      <w:r w:rsidR="00896C56" w:rsidRPr="0029391E">
        <w:rPr>
          <w:sz w:val="28"/>
          <w:szCs w:val="28"/>
        </w:rPr>
        <w:t xml:space="preserve">1999 года № 1441 </w:t>
      </w:r>
      <w:r w:rsidR="002E0C21" w:rsidRPr="0029391E">
        <w:rPr>
          <w:sz w:val="28"/>
          <w:szCs w:val="28"/>
        </w:rPr>
        <w:t>«Об утверждении Положения о подготовке граждан Российской Федерации к военной службе» подготовка граждан к военной службе предусматривает обязательную и добровольную подготовку.</w:t>
      </w:r>
      <w:r w:rsidR="002E0C21" w:rsidRPr="0029391E">
        <w:rPr>
          <w:b/>
          <w:snapToGrid w:val="0"/>
          <w:sz w:val="28"/>
          <w:szCs w:val="28"/>
        </w:rPr>
        <w:t xml:space="preserve"> </w:t>
      </w:r>
    </w:p>
    <w:p w:rsidR="00225034" w:rsidRPr="0029391E" w:rsidRDefault="002E0C21" w:rsidP="00AF6377">
      <w:pPr>
        <w:widowControl w:val="0"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29391E">
        <w:rPr>
          <w:b/>
          <w:snapToGrid w:val="0"/>
          <w:sz w:val="28"/>
          <w:szCs w:val="28"/>
        </w:rPr>
        <w:t>Обязательная подготовка граждан к военной службе предусматривает:</w:t>
      </w:r>
    </w:p>
    <w:p w:rsidR="002E0C21" w:rsidRPr="0029391E" w:rsidRDefault="002E0C21" w:rsidP="00943EE6">
      <w:pPr>
        <w:pStyle w:val="ab"/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получение начальных знаний в области обороны;</w:t>
      </w:r>
    </w:p>
    <w:p w:rsidR="002E0C21" w:rsidRPr="0029391E" w:rsidRDefault="002E0C21" w:rsidP="00943EE6">
      <w:pPr>
        <w:pStyle w:val="ab"/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подготовку по основам военной службы в образовательных организациях среднего (полного) общего образования, образовательных организациях среднего профессионального образования</w:t>
      </w:r>
      <w:r w:rsidRPr="0029391E">
        <w:rPr>
          <w:rStyle w:val="a6"/>
          <w:snapToGrid w:val="0"/>
          <w:sz w:val="28"/>
          <w:szCs w:val="28"/>
        </w:rPr>
        <w:footnoteReference w:id="1"/>
      </w:r>
      <w:r w:rsidRPr="0029391E">
        <w:rPr>
          <w:snapToGrid w:val="0"/>
          <w:sz w:val="28"/>
          <w:szCs w:val="28"/>
        </w:rPr>
        <w:t xml:space="preserve"> и в учебных пунктах организаций</w:t>
      </w:r>
      <w:r w:rsidRPr="0029391E">
        <w:rPr>
          <w:rStyle w:val="a6"/>
          <w:snapToGrid w:val="0"/>
          <w:sz w:val="28"/>
          <w:szCs w:val="28"/>
        </w:rPr>
        <w:footnoteReference w:id="2"/>
      </w:r>
      <w:r w:rsidRPr="0029391E">
        <w:rPr>
          <w:snapToGrid w:val="0"/>
          <w:sz w:val="28"/>
          <w:szCs w:val="28"/>
        </w:rPr>
        <w:t>;</w:t>
      </w:r>
    </w:p>
    <w:p w:rsidR="002E0C21" w:rsidRPr="0029391E" w:rsidRDefault="002E0C21" w:rsidP="00943EE6">
      <w:pPr>
        <w:pStyle w:val="ab"/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военно-патриотическое воспитание;</w:t>
      </w:r>
    </w:p>
    <w:p w:rsidR="002E0C21" w:rsidRPr="0029391E" w:rsidRDefault="002E0C21" w:rsidP="00943EE6">
      <w:pPr>
        <w:pStyle w:val="ab"/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подготовку по военно-учетным специальностям солдат, матросов, сержантов и старшин по направлению военного комиссариата;</w:t>
      </w:r>
    </w:p>
    <w:p w:rsidR="002E0C21" w:rsidRPr="0029391E" w:rsidRDefault="002E0C21" w:rsidP="00943EE6">
      <w:pPr>
        <w:pStyle w:val="ab"/>
        <w:widowControl w:val="0"/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медицинское освидетельствование.</w:t>
      </w:r>
    </w:p>
    <w:p w:rsidR="00A51634" w:rsidRPr="0029391E" w:rsidRDefault="002E0C21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 xml:space="preserve">Получение начальных знаний об обороне государства, а также приобретение гражданами навыков в области гражданской обороны осуществляется в образовательных организациях среднего (полного) общего образования, образовательных организациях среднего профессионального образования и в учебных пунктах. </w:t>
      </w:r>
    </w:p>
    <w:p w:rsidR="002E0C21" w:rsidRPr="0029391E" w:rsidRDefault="002E0C21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 xml:space="preserve">Федеральными государственными образовательными стандартами предусматривается получение гражданами начальных знаний об обороне государства, о воинской обязанности граждан, а также приобретение гражданами навыков в области гражданской обороны. </w:t>
      </w:r>
    </w:p>
    <w:p w:rsidR="003C3E39" w:rsidRPr="0029391E" w:rsidRDefault="002E0C21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 xml:space="preserve">До призыва на военную службу граждане мужского пола проходят подготовку по основам военной службы в образовательных </w:t>
      </w:r>
      <w:r w:rsidR="00A51634" w:rsidRPr="0029391E">
        <w:rPr>
          <w:sz w:val="28"/>
          <w:szCs w:val="28"/>
        </w:rPr>
        <w:t>организациях в</w:t>
      </w:r>
      <w:r w:rsidRPr="0029391E">
        <w:rPr>
          <w:sz w:val="28"/>
          <w:szCs w:val="28"/>
        </w:rPr>
        <w:t xml:space="preserve"> течение двух последних лет обучения. </w:t>
      </w:r>
    </w:p>
    <w:p w:rsidR="00FB1644" w:rsidRPr="0029391E" w:rsidRDefault="002E0C21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>Граждане мужского пола, достигшие возраста 16 лет, не прошедшие подготовку по основам военной службы в образовательных организациях, привлекаются к занятиям по основам во</w:t>
      </w:r>
      <w:r w:rsidR="00FB1644" w:rsidRPr="0029391E">
        <w:rPr>
          <w:sz w:val="28"/>
          <w:szCs w:val="28"/>
        </w:rPr>
        <w:t>енной службы в учебных пунктах.</w:t>
      </w:r>
    </w:p>
    <w:p w:rsidR="002E0C21" w:rsidRPr="0029391E" w:rsidRDefault="002E0C21" w:rsidP="0097507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9391E">
        <w:rPr>
          <w:sz w:val="28"/>
          <w:szCs w:val="28"/>
        </w:rPr>
        <w:t xml:space="preserve">Подготовка граждан мужского пола по основам военной службы предусматривает проведение с такими гражданами учебных сборов. В образовательных организациях с гражданами мужского пола учебные сборы проводятся на </w:t>
      </w:r>
      <w:proofErr w:type="spellStart"/>
      <w:r w:rsidRPr="0029391E">
        <w:rPr>
          <w:sz w:val="28"/>
          <w:szCs w:val="28"/>
        </w:rPr>
        <w:t>предвыпускном</w:t>
      </w:r>
      <w:proofErr w:type="spellEnd"/>
      <w:r w:rsidRPr="0029391E">
        <w:rPr>
          <w:sz w:val="28"/>
          <w:szCs w:val="28"/>
        </w:rPr>
        <w:t xml:space="preserve"> курсе (классе).</w:t>
      </w:r>
    </w:p>
    <w:p w:rsidR="0021345C" w:rsidRPr="0029391E" w:rsidRDefault="002E0C21" w:rsidP="00975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 xml:space="preserve">Подготовка граждан по основам военной службы предполагает формирование готовности к военной службе, как особому виду государственной службы. </w:t>
      </w:r>
    </w:p>
    <w:p w:rsidR="002E0C21" w:rsidRPr="0029391E" w:rsidRDefault="002E0C21" w:rsidP="00975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Высокий боевой дух и моральная сила военнослужащих вдруг и сразу не возникают. Они представляют собой результат сознательного целенаправленного воздействия на мировоззрение, интеллект, мораль и психику, как всего народа, так и отдельных граждан. Отсюда и значение, которое необходимо придавать военно-патриотическому воспитанию молодежи. Раскрыть перед юношами романтику воинской службы, вызвать у них живой интерес к трудной, но почетной обязанности защитника Отечества – главная задача в реализации военно-патриотического воспитания.</w:t>
      </w:r>
    </w:p>
    <w:p w:rsidR="002E0C21" w:rsidRPr="0029391E" w:rsidRDefault="002E0C21" w:rsidP="00975070">
      <w:pPr>
        <w:widowControl w:val="0"/>
        <w:tabs>
          <w:tab w:val="num" w:pos="0"/>
          <w:tab w:val="left" w:pos="567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9391E">
        <w:rPr>
          <w:snapToGrid w:val="0"/>
          <w:sz w:val="28"/>
          <w:szCs w:val="28"/>
        </w:rPr>
        <w:t>Правительство Российской Федерации, органы исполнительной власти субъектов Российской Федерации и органы местного самоуправления совместно с Министерством обороны Российской Федерации, федеральными органами исполнительной власти, в которых настоящим Федеральным законом предусмотрена военная служба, и должностными лицами организаций обязаны систематически проводить работу по военно-патриотическому воспитанию</w:t>
      </w:r>
      <w:r w:rsidRPr="0029391E">
        <w:rPr>
          <w:rStyle w:val="a6"/>
          <w:snapToGrid w:val="0"/>
          <w:sz w:val="28"/>
          <w:szCs w:val="28"/>
        </w:rPr>
        <w:footnoteReference w:id="3"/>
      </w:r>
      <w:r w:rsidRPr="0029391E">
        <w:rPr>
          <w:snapToGrid w:val="0"/>
          <w:sz w:val="28"/>
          <w:szCs w:val="28"/>
        </w:rPr>
        <w:t xml:space="preserve"> граждан. </w:t>
      </w:r>
    </w:p>
    <w:p w:rsidR="002E0C21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 xml:space="preserve">В современных условиях строительство и развитие Вооруженных Сил Российской Федерации связаны с неуклонным возрастанием необходимости повышения качества подготовки граждан к военной службе, особенно в условиях сокращения сроков военной службы по призыву. В этих условиях возникает необходимость в подготовке граждан по военно-учетным специальностям солдат, матросов, сержантов и старшин, способных эксплуатировать современное вооружение и военную технику. </w:t>
      </w:r>
    </w:p>
    <w:p w:rsidR="002E0C21" w:rsidRPr="0029391E" w:rsidRDefault="00EF4C3B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П</w:t>
      </w:r>
      <w:r w:rsidR="002E0C21" w:rsidRPr="0029391E">
        <w:rPr>
          <w:sz w:val="28"/>
          <w:szCs w:val="28"/>
        </w:rPr>
        <w:t xml:space="preserve">одготовка граждан по военно-учетным специальностям солдат, матросов, сержантов и старшин является составной частью обязательной подготовки граждан к военной службе. </w:t>
      </w:r>
    </w:p>
    <w:p w:rsidR="00206E42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Подготовка по военно-учетным специальностям предусматривается для граждан</w:t>
      </w:r>
      <w:r w:rsidR="00206E42" w:rsidRPr="0029391E">
        <w:rPr>
          <w:sz w:val="28"/>
          <w:szCs w:val="28"/>
        </w:rPr>
        <w:t xml:space="preserve"> мужского пола, достигших </w:t>
      </w:r>
      <w:r w:rsidRPr="0029391E">
        <w:rPr>
          <w:sz w:val="28"/>
          <w:szCs w:val="28"/>
        </w:rPr>
        <w:t>17-летнего возраста, подлежащих призыву на военную службу и годных к военно</w:t>
      </w:r>
      <w:r w:rsidR="00206E42" w:rsidRPr="0029391E">
        <w:rPr>
          <w:sz w:val="28"/>
          <w:szCs w:val="28"/>
        </w:rPr>
        <w:t>й службе по состоянию здоровья.</w:t>
      </w:r>
    </w:p>
    <w:p w:rsidR="008D25B6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 xml:space="preserve">Указанную подготовку граждане получают по направлению военного комиссариата, в том числе учащиеся образовательных </w:t>
      </w:r>
      <w:r w:rsidR="008A5623" w:rsidRPr="0029391E">
        <w:rPr>
          <w:sz w:val="28"/>
          <w:szCs w:val="28"/>
        </w:rPr>
        <w:t>организаций</w:t>
      </w:r>
      <w:r w:rsidRPr="0029391E">
        <w:rPr>
          <w:sz w:val="28"/>
          <w:szCs w:val="28"/>
        </w:rPr>
        <w:t xml:space="preserve"> среднего профессионального образования, в которых такая подготовка является составной частью профессиональной образовательной программы. </w:t>
      </w:r>
    </w:p>
    <w:p w:rsidR="002E0C21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 xml:space="preserve">Учащиеся (воспитанники) иных образовательных </w:t>
      </w:r>
      <w:r w:rsidR="008A5623" w:rsidRPr="0029391E">
        <w:rPr>
          <w:sz w:val="28"/>
          <w:szCs w:val="28"/>
        </w:rPr>
        <w:t>организаций</w:t>
      </w:r>
      <w:r w:rsidRPr="0029391E">
        <w:rPr>
          <w:sz w:val="28"/>
          <w:szCs w:val="28"/>
        </w:rPr>
        <w:t xml:space="preserve"> подготовку по военно-учетным специальностям не получают. Количество граждан, подлежащих подготовке по военно-учетным специальностям, определяется Министерством обороны Российской Федерации.</w:t>
      </w:r>
    </w:p>
    <w:p w:rsidR="002E0C21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 xml:space="preserve">Любому обществу нужны здоровые люди, которые готовы учиться и работать на его благо, а в случае необходимости – встать на его защиту. Для Вооруженных Сил проблема здоровья граждан, подлежащих призыву на военную службу, очень актуальна. </w:t>
      </w:r>
    </w:p>
    <w:p w:rsidR="00127721" w:rsidRPr="0029391E" w:rsidRDefault="00EF4C3B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Г</w:t>
      </w:r>
      <w:r w:rsidR="002E0C21" w:rsidRPr="0029391E">
        <w:rPr>
          <w:sz w:val="28"/>
          <w:szCs w:val="28"/>
        </w:rPr>
        <w:t xml:space="preserve">раждане при первоначальной постановке на воинский учет проходят медицинское освидетельствование врачами-специалистами: терапевтом, хирургом, невропатологом, психиатром, окулистом, </w:t>
      </w:r>
      <w:proofErr w:type="spellStart"/>
      <w:r w:rsidR="002E0C21" w:rsidRPr="0029391E">
        <w:rPr>
          <w:sz w:val="28"/>
          <w:szCs w:val="28"/>
        </w:rPr>
        <w:t>оториноларингологом</w:t>
      </w:r>
      <w:proofErr w:type="spellEnd"/>
      <w:r w:rsidR="002E0C21" w:rsidRPr="0029391E">
        <w:rPr>
          <w:sz w:val="28"/>
          <w:szCs w:val="28"/>
        </w:rPr>
        <w:t>, стоматологом, а в случае необходимости –</w:t>
      </w:r>
      <w:r w:rsidR="00127721" w:rsidRPr="0029391E">
        <w:rPr>
          <w:sz w:val="28"/>
          <w:szCs w:val="28"/>
        </w:rPr>
        <w:t xml:space="preserve"> врачами других специальностей.</w:t>
      </w:r>
    </w:p>
    <w:p w:rsidR="002E0C21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Врачи, руководящие работой по медицинскому освидетельствованию граждан, по результатам медицинского освидетельствования дают заключение о годности гражданина к военной службе по следующим категориям:</w:t>
      </w:r>
    </w:p>
    <w:p w:rsidR="002E0C21" w:rsidRPr="0029391E" w:rsidRDefault="002E0C21" w:rsidP="0097507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1E">
        <w:rPr>
          <w:rFonts w:ascii="Times New Roman" w:hAnsi="Times New Roman" w:cs="Times New Roman"/>
          <w:sz w:val="28"/>
          <w:szCs w:val="28"/>
        </w:rPr>
        <w:t>А – годен к военной службе;</w:t>
      </w:r>
    </w:p>
    <w:p w:rsidR="002E0C21" w:rsidRPr="0029391E" w:rsidRDefault="002E0C21" w:rsidP="0097507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1E">
        <w:rPr>
          <w:rFonts w:ascii="Times New Roman" w:hAnsi="Times New Roman" w:cs="Times New Roman"/>
          <w:sz w:val="28"/>
          <w:szCs w:val="28"/>
        </w:rPr>
        <w:t>Б – годен к военной службе с незначительными ограничениями;</w:t>
      </w:r>
    </w:p>
    <w:p w:rsidR="002E0C21" w:rsidRPr="0029391E" w:rsidRDefault="002E0C21" w:rsidP="0097507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1E">
        <w:rPr>
          <w:rFonts w:ascii="Times New Roman" w:hAnsi="Times New Roman" w:cs="Times New Roman"/>
          <w:sz w:val="28"/>
          <w:szCs w:val="28"/>
        </w:rPr>
        <w:t>В – ограниченно годен к военной службе;</w:t>
      </w:r>
    </w:p>
    <w:p w:rsidR="002E0C21" w:rsidRPr="0029391E" w:rsidRDefault="002E0C21" w:rsidP="0097507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1E">
        <w:rPr>
          <w:rFonts w:ascii="Times New Roman" w:hAnsi="Times New Roman" w:cs="Times New Roman"/>
          <w:sz w:val="28"/>
          <w:szCs w:val="28"/>
        </w:rPr>
        <w:t>Г – временно не годен к военной службе;</w:t>
      </w:r>
    </w:p>
    <w:p w:rsidR="002E0C21" w:rsidRPr="0029391E" w:rsidRDefault="002E0C21" w:rsidP="0097507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1E">
        <w:rPr>
          <w:rFonts w:ascii="Times New Roman" w:hAnsi="Times New Roman" w:cs="Times New Roman"/>
          <w:sz w:val="28"/>
          <w:szCs w:val="28"/>
        </w:rPr>
        <w:t>Д – не годен к военной службе.</w:t>
      </w:r>
    </w:p>
    <w:p w:rsidR="005A26F8" w:rsidRPr="0029391E" w:rsidRDefault="002E0C21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В соответствии с Федеральным законом 1998 года № 53-ФЗ «О воинской обязанности и военной службе» граждане на время медицинского освидетельствования, медицинского обследования или лечения для решения вопросов об обязательной подготовке к военной службе, а также на время исполнения ими других обязанностей, связанных с обязательной подготовкой к военной службе, освобождаются от работы или учебы с сохранением за ними места постоянной работы или учебы и выплатой среднего заработка или стипендии по месту постоянной работы или учебы, им возмещаются расходы, связанные с наймом (поднаймом) жилья и оплатой проезда от места жительства (работы, учебы) и обратно, а</w:t>
      </w:r>
      <w:r w:rsidR="005A26F8" w:rsidRPr="0029391E">
        <w:rPr>
          <w:sz w:val="28"/>
          <w:szCs w:val="28"/>
        </w:rPr>
        <w:t xml:space="preserve"> также командировочные расходы.</w:t>
      </w:r>
    </w:p>
    <w:p w:rsidR="002E0C21" w:rsidRPr="0029391E" w:rsidRDefault="002E0C21" w:rsidP="00E0249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Компенсация расходов осуществляется в соответствии с постановлением Правительства    Российской      Федерации     2004    года    № 704 «О порядке компенсации расходов, понесенных организациями и гражданами Российской Федерации в связи с реализацией Федерального закона «О воинской обязанности и военной службе».</w:t>
      </w:r>
    </w:p>
    <w:p w:rsidR="00225034" w:rsidRPr="0029391E" w:rsidRDefault="00225034" w:rsidP="00975070">
      <w:pPr>
        <w:spacing w:line="360" w:lineRule="auto"/>
        <w:ind w:firstLine="709"/>
        <w:jc w:val="both"/>
        <w:rPr>
          <w:sz w:val="28"/>
          <w:szCs w:val="28"/>
        </w:rPr>
      </w:pPr>
      <w:r w:rsidRPr="0029391E">
        <w:rPr>
          <w:sz w:val="28"/>
          <w:szCs w:val="28"/>
        </w:rPr>
        <w:t>Спасибо за внимание!</w:t>
      </w:r>
      <w:bookmarkEnd w:id="0"/>
    </w:p>
    <w:sectPr w:rsidR="00225034" w:rsidRPr="0029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B18" w:rsidRDefault="001D4B18" w:rsidP="002E0C21">
      <w:r>
        <w:separator/>
      </w:r>
    </w:p>
  </w:endnote>
  <w:endnote w:type="continuationSeparator" w:id="0">
    <w:p w:rsidR="001D4B18" w:rsidRDefault="001D4B18" w:rsidP="002E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B18" w:rsidRDefault="001D4B18" w:rsidP="002E0C21">
      <w:r>
        <w:separator/>
      </w:r>
    </w:p>
  </w:footnote>
  <w:footnote w:type="continuationSeparator" w:id="0">
    <w:p w:rsidR="001D4B18" w:rsidRDefault="001D4B18" w:rsidP="002E0C21">
      <w:r>
        <w:continuationSeparator/>
      </w:r>
    </w:p>
  </w:footnote>
  <w:footnote w:id="1">
    <w:p w:rsidR="002E0C21" w:rsidRDefault="002E0C21" w:rsidP="002E0C2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napToGrid w:val="0"/>
        </w:rPr>
        <w:t>Образовательные учреждения среднего (полного) общего образования, начального профессионального и среднего профессионального образования – далее образовательные учреждения С(П)ОО, НПО, СПО.</w:t>
      </w:r>
    </w:p>
  </w:footnote>
  <w:footnote w:id="2">
    <w:p w:rsidR="002E0C21" w:rsidRDefault="002E0C21" w:rsidP="002E0C21">
      <w:pPr>
        <w:pStyle w:val="a4"/>
      </w:pPr>
      <w:r>
        <w:rPr>
          <w:rStyle w:val="a6"/>
        </w:rPr>
        <w:footnoteRef/>
      </w:r>
      <w:r>
        <w:t xml:space="preserve"> Далее в тексте учебного пособия, если не оговорено особо, учебные пункты организаций для краткости будут именоваться учебными пунктами (УП).</w:t>
      </w:r>
    </w:p>
    <w:p w:rsidR="002E0C21" w:rsidRDefault="002E0C21" w:rsidP="002E0C21">
      <w:pPr>
        <w:pStyle w:val="a4"/>
      </w:pPr>
    </w:p>
  </w:footnote>
  <w:footnote w:id="3">
    <w:p w:rsidR="002E0C21" w:rsidRDefault="002E0C21" w:rsidP="002E0C2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napToGrid w:val="0"/>
        </w:rPr>
        <w:t>Военно-патриотическое воспитание – далее ВПВ.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0331B"/>
    <w:multiLevelType w:val="hybridMultilevel"/>
    <w:tmpl w:val="A1F47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0203E"/>
    <w:multiLevelType w:val="hybridMultilevel"/>
    <w:tmpl w:val="630A1554"/>
    <w:lvl w:ilvl="0" w:tplc="A25E6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AF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B4C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EC0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701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BC2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129C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469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21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A61503F"/>
    <w:multiLevelType w:val="hybridMultilevel"/>
    <w:tmpl w:val="A4AE2066"/>
    <w:lvl w:ilvl="0" w:tplc="657E2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F01A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5453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92A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49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46FD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A210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A9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9E7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1"/>
    <w:rsid w:val="00112583"/>
    <w:rsid w:val="00127721"/>
    <w:rsid w:val="001D4B18"/>
    <w:rsid w:val="00206E42"/>
    <w:rsid w:val="0021345C"/>
    <w:rsid w:val="00225034"/>
    <w:rsid w:val="0029391E"/>
    <w:rsid w:val="002B08A3"/>
    <w:rsid w:val="002E0C21"/>
    <w:rsid w:val="003204E0"/>
    <w:rsid w:val="00391142"/>
    <w:rsid w:val="003C3E39"/>
    <w:rsid w:val="004550B1"/>
    <w:rsid w:val="0049608C"/>
    <w:rsid w:val="00503FA9"/>
    <w:rsid w:val="005928DD"/>
    <w:rsid w:val="005A26F8"/>
    <w:rsid w:val="007631B5"/>
    <w:rsid w:val="007E7D4F"/>
    <w:rsid w:val="00896C56"/>
    <w:rsid w:val="008A5623"/>
    <w:rsid w:val="008D25B6"/>
    <w:rsid w:val="00943EE6"/>
    <w:rsid w:val="00957FA7"/>
    <w:rsid w:val="00975070"/>
    <w:rsid w:val="009C2BCF"/>
    <w:rsid w:val="009F3E7E"/>
    <w:rsid w:val="00A03C00"/>
    <w:rsid w:val="00A3541E"/>
    <w:rsid w:val="00A51634"/>
    <w:rsid w:val="00AB5DF2"/>
    <w:rsid w:val="00AF6377"/>
    <w:rsid w:val="00CD35BA"/>
    <w:rsid w:val="00DB1F34"/>
    <w:rsid w:val="00E02490"/>
    <w:rsid w:val="00E06CA0"/>
    <w:rsid w:val="00E40A8C"/>
    <w:rsid w:val="00E632D1"/>
    <w:rsid w:val="00EF4C3B"/>
    <w:rsid w:val="00F556B2"/>
    <w:rsid w:val="00FB1644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CBE1-F841-44DE-BFBA-6ED010B1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0C21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2E0C21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E0C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E0C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E0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E0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2E0C2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C2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2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C2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2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43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0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64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4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4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22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455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ОБЯЗАТЕЛЬНАЯ ПОДГОТОВКА ГРАЖДАН К ВОЕННОЙ СЛУЖБЕ КАК СОСТАВНАЯ ЧАСТЬ ВОИНСКОЙ ОБ</vt:lpstr>
      <vt:lpstr/>
      <vt:lpstr/>
      <vt:lpstr>Основными руководящими документами по организации подготовки граждан к военной с</vt:lpstr>
      <vt:lpstr>Федеральный закон от 1998 г. № 53-ФЗ «О воинской обязанности и военной службе»;</vt:lpstr>
      <vt:lpstr>Постановление Правительства РФ от 31.12.1999 г. № 1441 «Об утверждении Положения</vt:lpstr>
      <vt:lpstr>Приказы Министра Обороны РФ, командующего войсками ЮВО.</vt:lpstr>
      <vt:lpstr>Строительство и развитие Вооруженных Сил Российской Федерации в современных усло</vt:lpstr>
      <vt:lpstr>Получение начальных знаний об обороне государства, а также приобретение граждана</vt:lpstr>
      <vt:lpstr>Федеральными государственными образовательными стандартами предусматривается пол</vt:lpstr>
      <vt:lpstr>До призыва на военную службу граждане мужского пола проходят подготовку по основ</vt:lpstr>
      <vt:lpstr>Граждане мужского пола, достигшие возраста 16 лет, не прошедшие подготовку по ос</vt:lpstr>
      <vt:lpstr>Подготовка граждан мужского пола по основам военной службы предусматривает прове</vt:lpstr>
      <vt:lpstr>Слайд 8</vt:lpstr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Фахрутдинов</dc:creator>
  <cp:lastModifiedBy>user</cp:lastModifiedBy>
  <cp:revision>25</cp:revision>
  <cp:lastPrinted>2017-09-27T15:53:00Z</cp:lastPrinted>
  <dcterms:created xsi:type="dcterms:W3CDTF">2024-08-12T10:47:00Z</dcterms:created>
  <dcterms:modified xsi:type="dcterms:W3CDTF">2025-03-25T08:14:00Z</dcterms:modified>
</cp:coreProperties>
</file>