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F1" w:rsidRDefault="004F40F1" w:rsidP="00A866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Изменения в нормативно-правой базе (2024-2025 годы)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, регламентирующих образовательную деятельность общеобразовательных организаций.</w:t>
      </w:r>
    </w:p>
    <w:p w:rsidR="004F40F1" w:rsidRDefault="004F40F1" w:rsidP="004F4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нового учебного года традиционно пройдет с изменения законодательства об образовании. С этого учебного года стать учителем начальных классов смогут совершеннолетние студенты колледжей, которые учатся на последнем курсе по специальностям укрупненной группы «Образование и педагогические науки». Но при условии успешного прохождения промежуточных аттестаций и получения допуска к педагогической деятельности по программам начального общего образования. 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16 октября 2023 г. № 771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чтобы работать в школе, студент должен представить работодателю стандартный пакет документов, за исключением документа об образовании и о квалификации. Вместо последнего достаточно предъявить справку о периоде обучения и характеристику с места учебы. Но и при наличии всех документов педагогом сможет стать не каждый, а только тот студент, который пройдет собеседование. На нем оценят подготовленность кандидата в учителя к педагогической работе. Как раз по итогам собеседования при его успешном прохождении со студентом заключат трудовой договор. </w:t>
      </w:r>
    </w:p>
    <w:p w:rsidR="004F40F1" w:rsidRDefault="004F40F1" w:rsidP="004F4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 порядок применения к обучающимся по образовательным программам основного общего, среднего общего образования, образовательным программам СПО мер дисциплинарного взыскания. 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27.03.2025 г. № 243 меры дисциплинарного взыскания применяются к обучающимся по образовательным программам основного и среднего общего образования, образовательным программам СПО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организации, осуществляющей образовательную деятельность. За совершение дисциплинарного проступка к обучающемуся могут быть применены замечание, выговор, отчисление из организации, осуществляющей образовательную деятельность. Приказ вступает в силу с 1 сентября 2025 года и действует до 1 сентября 2031 года. </w:t>
      </w:r>
    </w:p>
    <w:p w:rsidR="004F40F1" w:rsidRDefault="004F40F1" w:rsidP="004F40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 целью решения одной из актуальных проблем организации образовательного процесса - снижение бюрократической нагрузки на учителя с</w:t>
      </w:r>
      <w:r>
        <w:rPr>
          <w:rFonts w:ascii="Times New Roman" w:hAnsi="Times New Roman" w:cs="Times New Roman"/>
          <w:sz w:val="28"/>
          <w:szCs w:val="28"/>
        </w:rPr>
        <w:t xml:space="preserve"> 1 марта 2025 года в России вступил в силу Федеральный закон от 8 августа 2024 года №328 ФЗ, направленный на снижение бюрократической нагрузки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педагогов. В приказе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6 ноября 2024 года №779, детализируются положения данного закона в части утверждение перечня документов, которые должны заполнять педагоги при реализации основных общеобразовательных программ д</w:t>
      </w:r>
      <w:r>
        <w:rPr>
          <w:rFonts w:ascii="Times New Roman" w:hAnsi="Times New Roman" w:cs="Times New Roman"/>
          <w:iCs/>
          <w:sz w:val="28"/>
          <w:szCs w:val="28"/>
        </w:rPr>
        <w:t xml:space="preserve">ошкольного, начального, основного 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среднего общего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программ среднего профессионального образования. </w:t>
      </w:r>
    </w:p>
    <w:p w:rsidR="004F40F1" w:rsidRDefault="004F40F1" w:rsidP="004F40F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поправки в закон «Об образовании» устанавливают, что учителя не обязаны более готовить отчеты за пределами перечня, утвержденного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bCs/>
          <w:sz w:val="28"/>
          <w:szCs w:val="28"/>
        </w:rPr>
        <w:t>электронный документооборот не должен дублироваться в бумажном виде. Конкретные положения по решению данной проблемы рассматриваются в с</w:t>
      </w:r>
      <w:r>
        <w:rPr>
          <w:rFonts w:ascii="Times New Roman" w:hAnsi="Times New Roman" w:cs="Times New Roman"/>
          <w:sz w:val="28"/>
          <w:szCs w:val="28"/>
        </w:rPr>
        <w:t xml:space="preserve">овместном письме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22.12.2022 № СК-773/03 / 01 141/01-01 «О снижении бюрократической нагрузки на образовательные организации». Кроме того, реализуется совместный проект Министерства просвещения РФ и ГК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«Бережная школа», направленный на снижение бюрократической нагрузки образовательных организаций и педагогических работников.</w:t>
      </w:r>
    </w:p>
    <w:p w:rsidR="00C6026E" w:rsidRDefault="00C6026E"/>
    <w:sectPr w:rsidR="00C6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33"/>
    <w:rsid w:val="004F40F1"/>
    <w:rsid w:val="00761C33"/>
    <w:rsid w:val="00A8662A"/>
    <w:rsid w:val="00C6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7CA15-A6E2-4793-AB45-23E78A20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0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2025-06-25T11:07:00Z</dcterms:created>
  <dcterms:modified xsi:type="dcterms:W3CDTF">2025-06-25T12:01:00Z</dcterms:modified>
</cp:coreProperties>
</file>