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D4E" w:rsidRPr="00CB3816" w:rsidRDefault="00B65821" w:rsidP="00D2568A">
      <w:pPr>
        <w:shd w:val="clear" w:color="auto" w:fill="FFFFFF"/>
        <w:spacing w:after="0" w:line="360" w:lineRule="auto"/>
        <w:jc w:val="center"/>
        <w:outlineLvl w:val="1"/>
        <w:rPr>
          <w:rFonts w:ascii="Times New Roman" w:eastAsia="Times New Roman" w:hAnsi="Times New Roman" w:cs="Times New Roman"/>
          <w:b/>
          <w:color w:val="373A3C"/>
          <w:sz w:val="28"/>
          <w:szCs w:val="28"/>
        </w:rPr>
      </w:pPr>
      <w:r w:rsidRPr="00CB3816">
        <w:rPr>
          <w:rFonts w:ascii="Times New Roman" w:eastAsia="Times New Roman" w:hAnsi="Times New Roman" w:cs="Times New Roman"/>
          <w:b/>
          <w:color w:val="373A3C"/>
          <w:sz w:val="28"/>
          <w:szCs w:val="28"/>
        </w:rPr>
        <w:t>КАДРОВЫЕ РИСКИ И КАДРОВЫЙ ПОТЕНЦИАЛ В УСЛОВИЯ</w:t>
      </w:r>
      <w:r w:rsidR="00583B80">
        <w:rPr>
          <w:rFonts w:ascii="Times New Roman" w:eastAsia="Times New Roman" w:hAnsi="Times New Roman" w:cs="Times New Roman"/>
          <w:b/>
          <w:color w:val="373A3C"/>
          <w:sz w:val="28"/>
          <w:szCs w:val="28"/>
        </w:rPr>
        <w:t>Х</w:t>
      </w:r>
      <w:r w:rsidRPr="00CB3816">
        <w:rPr>
          <w:rFonts w:ascii="Times New Roman" w:eastAsia="Times New Roman" w:hAnsi="Times New Roman" w:cs="Times New Roman"/>
          <w:b/>
          <w:color w:val="373A3C"/>
          <w:sz w:val="28"/>
          <w:szCs w:val="28"/>
        </w:rPr>
        <w:t xml:space="preserve"> ОРГАНИЗАЦИИ ДОПОЛНИТЕЛЬНОГО ОБРАЗОВАНИЯ ДЕТЕЙ  </w:t>
      </w:r>
    </w:p>
    <w:p w:rsidR="00CA7429" w:rsidRPr="00CB3816" w:rsidRDefault="00B65821" w:rsidP="00D2568A">
      <w:pPr>
        <w:shd w:val="clear" w:color="auto" w:fill="FFFFFF"/>
        <w:spacing w:after="0" w:line="360" w:lineRule="auto"/>
        <w:jc w:val="center"/>
        <w:outlineLvl w:val="1"/>
        <w:rPr>
          <w:rFonts w:ascii="Times New Roman" w:eastAsia="Times New Roman" w:hAnsi="Times New Roman" w:cs="Times New Roman"/>
          <w:b/>
          <w:color w:val="373A3C"/>
          <w:sz w:val="28"/>
          <w:szCs w:val="28"/>
        </w:rPr>
      </w:pPr>
      <w:r w:rsidRPr="00CB3816">
        <w:rPr>
          <w:rFonts w:ascii="Times New Roman" w:eastAsia="Times New Roman" w:hAnsi="Times New Roman" w:cs="Times New Roman"/>
          <w:b/>
          <w:color w:val="373A3C"/>
          <w:sz w:val="28"/>
          <w:szCs w:val="28"/>
        </w:rPr>
        <w:t>С ОГРАНИЧЕННЫМИ ВОЗМОЖНОСТЯМИ ЗДОРОВЬЯ</w:t>
      </w:r>
    </w:p>
    <w:p w:rsidR="0058571D" w:rsidRDefault="0058571D" w:rsidP="00D2568A">
      <w:pPr>
        <w:shd w:val="clear" w:color="auto" w:fill="FFFFFF"/>
        <w:tabs>
          <w:tab w:val="left" w:pos="851"/>
        </w:tabs>
        <w:autoSpaceDE w:val="0"/>
        <w:autoSpaceDN w:val="0"/>
        <w:adjustRightInd w:val="0"/>
        <w:spacing w:after="0" w:line="360" w:lineRule="auto"/>
        <w:ind w:left="2410"/>
        <w:jc w:val="both"/>
        <w:rPr>
          <w:rFonts w:ascii="Times New Roman" w:hAnsi="Times New Roman" w:cs="Times New Roman"/>
          <w:b/>
          <w:bCs/>
          <w:i/>
          <w:sz w:val="28"/>
          <w:szCs w:val="28"/>
        </w:rPr>
      </w:pPr>
    </w:p>
    <w:p w:rsidR="00E344C1" w:rsidRDefault="00D502F8" w:rsidP="00D2568A">
      <w:pPr>
        <w:shd w:val="clear" w:color="auto" w:fill="FFFFFF"/>
        <w:tabs>
          <w:tab w:val="left" w:pos="851"/>
        </w:tabs>
        <w:autoSpaceDE w:val="0"/>
        <w:autoSpaceDN w:val="0"/>
        <w:adjustRightInd w:val="0"/>
        <w:spacing w:after="0" w:line="360" w:lineRule="auto"/>
        <w:ind w:left="2410"/>
        <w:jc w:val="right"/>
        <w:rPr>
          <w:rFonts w:ascii="Times New Roman" w:hAnsi="Times New Roman" w:cs="Times New Roman"/>
          <w:i/>
          <w:sz w:val="28"/>
          <w:szCs w:val="28"/>
        </w:rPr>
      </w:pPr>
      <w:r>
        <w:rPr>
          <w:rFonts w:ascii="Times New Roman" w:hAnsi="Times New Roman" w:cs="Times New Roman"/>
          <w:i/>
          <w:sz w:val="28"/>
          <w:szCs w:val="28"/>
        </w:rPr>
        <w:t xml:space="preserve">А.В. </w:t>
      </w:r>
      <w:r w:rsidR="00312A7B" w:rsidRPr="00B65821">
        <w:rPr>
          <w:rFonts w:ascii="Times New Roman" w:hAnsi="Times New Roman" w:cs="Times New Roman"/>
          <w:i/>
          <w:sz w:val="28"/>
          <w:szCs w:val="28"/>
        </w:rPr>
        <w:t>Зайцева</w:t>
      </w:r>
      <w:r w:rsidR="00312A7B" w:rsidRPr="0027304B">
        <w:rPr>
          <w:rFonts w:ascii="Times New Roman" w:hAnsi="Times New Roman" w:cs="Times New Roman"/>
          <w:i/>
          <w:sz w:val="28"/>
          <w:szCs w:val="28"/>
        </w:rPr>
        <w:t xml:space="preserve">, </w:t>
      </w:r>
    </w:p>
    <w:p w:rsidR="00312A7B" w:rsidRPr="00306BA7" w:rsidRDefault="00312A7B" w:rsidP="00D2568A">
      <w:pPr>
        <w:shd w:val="clear" w:color="auto" w:fill="FFFFFF"/>
        <w:tabs>
          <w:tab w:val="left" w:pos="851"/>
        </w:tabs>
        <w:autoSpaceDE w:val="0"/>
        <w:autoSpaceDN w:val="0"/>
        <w:adjustRightInd w:val="0"/>
        <w:spacing w:after="0" w:line="360" w:lineRule="auto"/>
        <w:ind w:left="2410"/>
        <w:jc w:val="right"/>
        <w:rPr>
          <w:rFonts w:ascii="Times New Roman" w:hAnsi="Times New Roman" w:cs="Times New Roman"/>
          <w:i/>
          <w:sz w:val="28"/>
          <w:szCs w:val="28"/>
        </w:rPr>
      </w:pPr>
      <w:r w:rsidRPr="0027304B">
        <w:rPr>
          <w:rFonts w:ascii="Times New Roman" w:hAnsi="Times New Roman" w:cs="Times New Roman"/>
          <w:i/>
          <w:sz w:val="28"/>
          <w:szCs w:val="28"/>
        </w:rPr>
        <w:t xml:space="preserve">заместитель директора по научно-методической работе ГБУ ДО </w:t>
      </w:r>
      <w:r w:rsidR="00306BA7">
        <w:rPr>
          <w:rFonts w:ascii="Times New Roman" w:hAnsi="Times New Roman" w:cs="Times New Roman"/>
          <w:i/>
          <w:sz w:val="28"/>
          <w:szCs w:val="28"/>
        </w:rPr>
        <w:t xml:space="preserve">КЦРТДиЮ </w:t>
      </w:r>
      <w:r w:rsidRPr="0027304B">
        <w:rPr>
          <w:rFonts w:ascii="Times New Roman" w:hAnsi="Times New Roman" w:cs="Times New Roman"/>
          <w:i/>
          <w:sz w:val="28"/>
          <w:szCs w:val="28"/>
        </w:rPr>
        <w:t>имени Ю.А. Гагарина», кандидат психологических наук</w:t>
      </w:r>
      <w:r>
        <w:rPr>
          <w:rFonts w:ascii="Times New Roman" w:hAnsi="Times New Roman" w:cs="Times New Roman"/>
          <w:i/>
          <w:sz w:val="28"/>
          <w:szCs w:val="28"/>
        </w:rPr>
        <w:t>.</w:t>
      </w:r>
      <w:r w:rsidR="00306BA7">
        <w:rPr>
          <w:rFonts w:ascii="Times New Roman" w:hAnsi="Times New Roman" w:cs="Times New Roman"/>
          <w:i/>
          <w:sz w:val="28"/>
          <w:szCs w:val="28"/>
        </w:rPr>
        <w:t xml:space="preserve"> </w:t>
      </w:r>
    </w:p>
    <w:p w:rsidR="00E344C1" w:rsidRDefault="00D502F8" w:rsidP="00D2568A">
      <w:pPr>
        <w:shd w:val="clear" w:color="auto" w:fill="FFFFFF"/>
        <w:tabs>
          <w:tab w:val="left" w:pos="851"/>
        </w:tabs>
        <w:autoSpaceDE w:val="0"/>
        <w:autoSpaceDN w:val="0"/>
        <w:adjustRightInd w:val="0"/>
        <w:spacing w:after="0" w:line="360" w:lineRule="auto"/>
        <w:ind w:left="2410"/>
        <w:jc w:val="right"/>
        <w:rPr>
          <w:rFonts w:ascii="Times New Roman" w:hAnsi="Times New Roman" w:cs="Times New Roman"/>
          <w:i/>
          <w:sz w:val="28"/>
          <w:szCs w:val="28"/>
        </w:rPr>
      </w:pPr>
      <w:r>
        <w:rPr>
          <w:rFonts w:ascii="Times New Roman" w:hAnsi="Times New Roman" w:cs="Times New Roman"/>
          <w:i/>
          <w:sz w:val="28"/>
          <w:szCs w:val="28"/>
        </w:rPr>
        <w:t xml:space="preserve">С.А. </w:t>
      </w:r>
      <w:r w:rsidR="00CA7429" w:rsidRPr="00B65821">
        <w:rPr>
          <w:rFonts w:ascii="Times New Roman" w:hAnsi="Times New Roman" w:cs="Times New Roman"/>
          <w:i/>
          <w:sz w:val="28"/>
          <w:szCs w:val="28"/>
        </w:rPr>
        <w:t>Зайцев</w:t>
      </w:r>
      <w:r w:rsidR="00CA7429" w:rsidRPr="0027304B">
        <w:rPr>
          <w:rFonts w:ascii="Times New Roman" w:hAnsi="Times New Roman" w:cs="Times New Roman"/>
          <w:i/>
          <w:sz w:val="28"/>
          <w:szCs w:val="28"/>
        </w:rPr>
        <w:t xml:space="preserve">, </w:t>
      </w:r>
    </w:p>
    <w:p w:rsidR="00312A7B" w:rsidRDefault="00CA7429" w:rsidP="00D2568A">
      <w:pPr>
        <w:shd w:val="clear" w:color="auto" w:fill="FFFFFF"/>
        <w:tabs>
          <w:tab w:val="left" w:pos="851"/>
        </w:tabs>
        <w:autoSpaceDE w:val="0"/>
        <w:autoSpaceDN w:val="0"/>
        <w:adjustRightInd w:val="0"/>
        <w:spacing w:after="0" w:line="360" w:lineRule="auto"/>
        <w:ind w:left="2410"/>
        <w:jc w:val="right"/>
        <w:rPr>
          <w:rFonts w:ascii="Times New Roman" w:hAnsi="Times New Roman" w:cs="Times New Roman"/>
          <w:i/>
          <w:sz w:val="28"/>
          <w:szCs w:val="28"/>
        </w:rPr>
      </w:pPr>
      <w:r w:rsidRPr="0027304B">
        <w:rPr>
          <w:rFonts w:ascii="Times New Roman" w:hAnsi="Times New Roman" w:cs="Times New Roman"/>
          <w:i/>
          <w:sz w:val="28"/>
          <w:szCs w:val="28"/>
        </w:rPr>
        <w:t xml:space="preserve">заместитель директора по </w:t>
      </w:r>
      <w:r>
        <w:rPr>
          <w:rFonts w:ascii="Times New Roman" w:hAnsi="Times New Roman" w:cs="Times New Roman"/>
          <w:i/>
          <w:sz w:val="28"/>
          <w:szCs w:val="28"/>
        </w:rPr>
        <w:t xml:space="preserve">административно-хозяйственной части </w:t>
      </w:r>
      <w:r w:rsidRPr="0027304B">
        <w:rPr>
          <w:rFonts w:ascii="Times New Roman" w:hAnsi="Times New Roman" w:cs="Times New Roman"/>
          <w:i/>
          <w:sz w:val="28"/>
          <w:szCs w:val="28"/>
        </w:rPr>
        <w:t xml:space="preserve">ГБУ </w:t>
      </w:r>
      <w:proofErr w:type="gramStart"/>
      <w:r w:rsidRPr="0027304B">
        <w:rPr>
          <w:rFonts w:ascii="Times New Roman" w:hAnsi="Times New Roman" w:cs="Times New Roman"/>
          <w:i/>
          <w:sz w:val="28"/>
          <w:szCs w:val="28"/>
        </w:rPr>
        <w:t>ДО</w:t>
      </w:r>
      <w:proofErr w:type="gramEnd"/>
      <w:r w:rsidRPr="0027304B">
        <w:rPr>
          <w:rFonts w:ascii="Times New Roman" w:hAnsi="Times New Roman" w:cs="Times New Roman"/>
          <w:i/>
          <w:sz w:val="28"/>
          <w:szCs w:val="28"/>
        </w:rPr>
        <w:t xml:space="preserve"> «</w:t>
      </w:r>
      <w:proofErr w:type="gramStart"/>
      <w:r w:rsidRPr="0027304B">
        <w:rPr>
          <w:rFonts w:ascii="Times New Roman" w:hAnsi="Times New Roman" w:cs="Times New Roman"/>
          <w:i/>
          <w:sz w:val="28"/>
          <w:szCs w:val="28"/>
        </w:rPr>
        <w:t>Краевой</w:t>
      </w:r>
      <w:proofErr w:type="gramEnd"/>
      <w:r w:rsidRPr="0027304B">
        <w:rPr>
          <w:rFonts w:ascii="Times New Roman" w:hAnsi="Times New Roman" w:cs="Times New Roman"/>
          <w:i/>
          <w:sz w:val="28"/>
          <w:szCs w:val="28"/>
        </w:rPr>
        <w:t xml:space="preserve"> Центр развития творчества детей и </w:t>
      </w:r>
      <w:r>
        <w:rPr>
          <w:rFonts w:ascii="Times New Roman" w:hAnsi="Times New Roman" w:cs="Times New Roman"/>
          <w:i/>
          <w:sz w:val="28"/>
          <w:szCs w:val="28"/>
        </w:rPr>
        <w:t>юношества имени Ю.А. Гагарина»</w:t>
      </w:r>
      <w:r w:rsidR="00306BA7" w:rsidRPr="00306BA7">
        <w:rPr>
          <w:rFonts w:ascii="Times New Roman" w:hAnsi="Times New Roman" w:cs="Times New Roman"/>
          <w:i/>
          <w:sz w:val="28"/>
          <w:szCs w:val="28"/>
        </w:rPr>
        <w:t xml:space="preserve"> </w:t>
      </w:r>
    </w:p>
    <w:p w:rsidR="00CA7429" w:rsidRPr="00306BA7" w:rsidRDefault="00CA7429" w:rsidP="00D2568A">
      <w:pPr>
        <w:shd w:val="clear" w:color="auto" w:fill="FFFFFF"/>
        <w:spacing w:after="0" w:line="360" w:lineRule="auto"/>
        <w:jc w:val="center"/>
        <w:outlineLvl w:val="1"/>
        <w:rPr>
          <w:rFonts w:ascii="Times New Roman" w:eastAsia="Times New Roman" w:hAnsi="Times New Roman" w:cs="Times New Roman"/>
          <w:b/>
          <w:color w:val="373A3C"/>
          <w:sz w:val="28"/>
          <w:szCs w:val="28"/>
        </w:rPr>
      </w:pPr>
    </w:p>
    <w:p w:rsidR="00306BA7" w:rsidRPr="00B65821" w:rsidRDefault="00306BA7" w:rsidP="00D2568A">
      <w:pPr>
        <w:spacing w:after="0" w:line="360" w:lineRule="auto"/>
        <w:ind w:firstLine="709"/>
        <w:jc w:val="both"/>
        <w:rPr>
          <w:rFonts w:ascii="Times New Roman" w:eastAsia="SimSun" w:hAnsi="Times New Roman" w:cs="Times New Roman"/>
          <w:kern w:val="2"/>
          <w:sz w:val="28"/>
          <w:szCs w:val="28"/>
          <w:lang w:eastAsia="hi-IN" w:bidi="hi-IN"/>
        </w:rPr>
      </w:pPr>
      <w:bookmarkStart w:id="0" w:name="_GoBack"/>
      <w:bookmarkEnd w:id="0"/>
    </w:p>
    <w:p w:rsidR="005C4233" w:rsidRPr="00B65821" w:rsidRDefault="005C4233" w:rsidP="00D2568A">
      <w:pPr>
        <w:spacing w:after="0" w:line="360" w:lineRule="auto"/>
        <w:ind w:firstLine="709"/>
        <w:jc w:val="both"/>
        <w:rPr>
          <w:rFonts w:ascii="Times New Roman" w:hAnsi="Times New Roman" w:cs="Times New Roman"/>
          <w:sz w:val="28"/>
          <w:szCs w:val="28"/>
        </w:rPr>
      </w:pPr>
      <w:r w:rsidRPr="00B65821">
        <w:rPr>
          <w:rFonts w:ascii="Times New Roman" w:hAnsi="Times New Roman" w:cs="Times New Roman"/>
          <w:sz w:val="28"/>
          <w:szCs w:val="28"/>
        </w:rPr>
        <w:t>Обеспечение реализации права на образование детей с ограниченн</w:t>
      </w:r>
      <w:r w:rsidR="00A31F2F" w:rsidRPr="00B65821">
        <w:rPr>
          <w:rFonts w:ascii="Times New Roman" w:hAnsi="Times New Roman" w:cs="Times New Roman"/>
          <w:sz w:val="28"/>
          <w:szCs w:val="28"/>
        </w:rPr>
        <w:t>ыми возможностями здоровья (да</w:t>
      </w:r>
      <w:r w:rsidRPr="00B65821">
        <w:rPr>
          <w:rFonts w:ascii="Times New Roman" w:hAnsi="Times New Roman" w:cs="Times New Roman"/>
          <w:sz w:val="28"/>
          <w:szCs w:val="28"/>
        </w:rPr>
        <w:t>лее ОВЗ) – одна из важнейших задач государственной политики в области образования в Российской Федерации. Идея инклюзии в России рассматривается как д</w:t>
      </w:r>
      <w:r w:rsidR="00A31F2F" w:rsidRPr="00B65821">
        <w:rPr>
          <w:rFonts w:ascii="Times New Roman" w:hAnsi="Times New Roman" w:cs="Times New Roman"/>
          <w:sz w:val="28"/>
          <w:szCs w:val="28"/>
        </w:rPr>
        <w:t>олгосрочная стратегия. С</w:t>
      </w:r>
      <w:r w:rsidRPr="00B65821">
        <w:rPr>
          <w:rFonts w:ascii="Times New Roman" w:hAnsi="Times New Roman" w:cs="Times New Roman"/>
          <w:sz w:val="28"/>
          <w:szCs w:val="28"/>
        </w:rPr>
        <w:t xml:space="preserve"> введением нового закона </w:t>
      </w:r>
      <w:r w:rsidR="00A31F2F" w:rsidRPr="00B65821">
        <w:rPr>
          <w:rFonts w:ascii="Times New Roman" w:hAnsi="Times New Roman" w:cs="Times New Roman"/>
          <w:sz w:val="28"/>
          <w:szCs w:val="28"/>
        </w:rPr>
        <w:t>«</w:t>
      </w:r>
      <w:r w:rsidRPr="00B65821">
        <w:rPr>
          <w:rFonts w:ascii="Times New Roman" w:hAnsi="Times New Roman" w:cs="Times New Roman"/>
          <w:sz w:val="28"/>
          <w:szCs w:val="28"/>
        </w:rPr>
        <w:t>Об образовании</w:t>
      </w:r>
      <w:r w:rsidR="00A31F2F" w:rsidRPr="00B65821">
        <w:rPr>
          <w:rFonts w:ascii="Times New Roman" w:eastAsia="SimSun" w:hAnsi="Times New Roman" w:cs="Times New Roman"/>
          <w:kern w:val="2"/>
          <w:sz w:val="28"/>
          <w:szCs w:val="28"/>
          <w:lang w:eastAsia="hi-IN" w:bidi="hi-IN"/>
        </w:rPr>
        <w:t xml:space="preserve"> в Российской Федерации</w:t>
      </w:r>
      <w:r w:rsidR="00A31F2F" w:rsidRPr="00B65821">
        <w:rPr>
          <w:rFonts w:ascii="Times New Roman" w:hAnsi="Times New Roman" w:cs="Times New Roman"/>
          <w:sz w:val="28"/>
          <w:szCs w:val="28"/>
        </w:rPr>
        <w:t>»</w:t>
      </w:r>
      <w:r w:rsidRPr="00B65821">
        <w:rPr>
          <w:rFonts w:ascii="Times New Roman" w:hAnsi="Times New Roman" w:cs="Times New Roman"/>
          <w:sz w:val="28"/>
          <w:szCs w:val="28"/>
        </w:rPr>
        <w:t>, федерального образовательного стандарта</w:t>
      </w:r>
      <w:r w:rsidR="00A31F2F" w:rsidRPr="00B65821">
        <w:rPr>
          <w:rFonts w:ascii="Times New Roman" w:hAnsi="Times New Roman" w:cs="Times New Roman"/>
          <w:sz w:val="28"/>
          <w:szCs w:val="28"/>
        </w:rPr>
        <w:t xml:space="preserve">, </w:t>
      </w:r>
      <w:r w:rsidRPr="00B65821">
        <w:rPr>
          <w:rFonts w:ascii="Times New Roman" w:hAnsi="Times New Roman" w:cs="Times New Roman"/>
          <w:sz w:val="28"/>
          <w:szCs w:val="28"/>
        </w:rPr>
        <w:t xml:space="preserve"> </w:t>
      </w:r>
      <w:r w:rsidR="00A31F2F" w:rsidRPr="00B65821">
        <w:rPr>
          <w:rFonts w:ascii="Times New Roman" w:hAnsi="Times New Roman" w:cs="Times New Roman"/>
          <w:sz w:val="28"/>
          <w:szCs w:val="28"/>
        </w:rPr>
        <w:t xml:space="preserve">требований к </w:t>
      </w:r>
      <w:r w:rsidR="00A31F2F" w:rsidRPr="00B65821">
        <w:rPr>
          <w:rFonts w:ascii="Times New Roman" w:eastAsia="SimSun" w:hAnsi="Times New Roman" w:cs="Times New Roman"/>
          <w:kern w:val="2"/>
          <w:sz w:val="28"/>
          <w:szCs w:val="28"/>
          <w:lang w:eastAsia="hi-IN" w:bidi="hi-IN"/>
        </w:rPr>
        <w:t xml:space="preserve">созданию адаптивной образовательной среды, а так же </w:t>
      </w:r>
      <w:r w:rsidR="00A31F2F" w:rsidRPr="00B65821">
        <w:rPr>
          <w:rStyle w:val="c1"/>
          <w:sz w:val="28"/>
          <w:szCs w:val="28"/>
        </w:rPr>
        <w:t>внедрения новых профессиональных стандартов педагога</w:t>
      </w:r>
      <w:r w:rsidR="00A31F2F" w:rsidRPr="00B65821">
        <w:rPr>
          <w:rStyle w:val="c1"/>
          <w:rFonts w:eastAsia="Times New Roman"/>
          <w:sz w:val="28"/>
          <w:szCs w:val="28"/>
        </w:rPr>
        <w:t xml:space="preserve"> </w:t>
      </w:r>
      <w:r w:rsidRPr="00B65821">
        <w:rPr>
          <w:rFonts w:ascii="Times New Roman" w:hAnsi="Times New Roman" w:cs="Times New Roman"/>
          <w:sz w:val="28"/>
          <w:szCs w:val="28"/>
        </w:rPr>
        <w:t>инклюзивное обучение всё более активно занимает ведущие позиции в российской системе образования.</w:t>
      </w:r>
    </w:p>
    <w:p w:rsidR="00FD50E9" w:rsidRPr="00B65821" w:rsidRDefault="00FD50E9" w:rsidP="00D2568A">
      <w:pPr>
        <w:spacing w:after="0" w:line="360" w:lineRule="auto"/>
        <w:ind w:firstLine="709"/>
        <w:jc w:val="both"/>
        <w:rPr>
          <w:rFonts w:ascii="Times New Roman" w:hAnsi="Times New Roman" w:cs="Times New Roman"/>
          <w:sz w:val="28"/>
          <w:szCs w:val="28"/>
        </w:rPr>
      </w:pPr>
      <w:r w:rsidRPr="00195964">
        <w:rPr>
          <w:rFonts w:ascii="Times New Roman" w:hAnsi="Times New Roman" w:cs="Times New Roman"/>
          <w:color w:val="2A2723"/>
          <w:sz w:val="28"/>
          <w:szCs w:val="28"/>
        </w:rPr>
        <w:t>Основные аргументы против инклюзивного образования сводятся к материально-технической неготовности образовательных организаций и их неспособности, ввиду отсутствия, например, педагогов-дефектологов,</w:t>
      </w:r>
      <w:r w:rsidRPr="00B65821">
        <w:rPr>
          <w:rFonts w:ascii="Times New Roman" w:hAnsi="Times New Roman" w:cs="Times New Roman"/>
          <w:color w:val="2A2723"/>
          <w:sz w:val="28"/>
          <w:szCs w:val="28"/>
          <w:shd w:val="clear" w:color="auto" w:fill="F7F7F2"/>
        </w:rPr>
        <w:t xml:space="preserve"> </w:t>
      </w:r>
      <w:r w:rsidRPr="00195964">
        <w:rPr>
          <w:rFonts w:ascii="Times New Roman" w:hAnsi="Times New Roman" w:cs="Times New Roman"/>
          <w:color w:val="2A2723"/>
          <w:sz w:val="28"/>
          <w:szCs w:val="28"/>
        </w:rPr>
        <w:t xml:space="preserve">справиться с обеспечением необходимого уровня образования детей с ограниченными возможностями здоровья </w:t>
      </w:r>
      <w:r w:rsidRPr="00195964">
        <w:rPr>
          <w:rFonts w:ascii="Times New Roman" w:hAnsi="Times New Roman" w:cs="Times New Roman"/>
          <w:sz w:val="28"/>
          <w:szCs w:val="28"/>
        </w:rPr>
        <w:t>[2].</w:t>
      </w:r>
      <w:r w:rsidRPr="00B65821">
        <w:rPr>
          <w:rFonts w:ascii="Times New Roman" w:hAnsi="Times New Roman" w:cs="Times New Roman"/>
          <w:color w:val="2A2723"/>
          <w:sz w:val="28"/>
          <w:szCs w:val="28"/>
          <w:shd w:val="clear" w:color="auto" w:fill="F7F7F2"/>
        </w:rPr>
        <w:t xml:space="preserve"> </w:t>
      </w:r>
      <w:r w:rsidRPr="00B65821">
        <w:rPr>
          <w:rFonts w:ascii="Times New Roman" w:hAnsi="Times New Roman" w:cs="Times New Roman"/>
          <w:sz w:val="28"/>
          <w:szCs w:val="28"/>
        </w:rPr>
        <w:t xml:space="preserve"> </w:t>
      </w:r>
    </w:p>
    <w:p w:rsidR="00A57D4E" w:rsidRPr="00B65821" w:rsidRDefault="00312A7B" w:rsidP="00D2568A">
      <w:pPr>
        <w:spacing w:after="0" w:line="360" w:lineRule="auto"/>
        <w:ind w:firstLine="709"/>
        <w:jc w:val="both"/>
        <w:rPr>
          <w:rFonts w:ascii="Times New Roman" w:hAnsi="Times New Roman" w:cs="Times New Roman"/>
          <w:sz w:val="28"/>
          <w:szCs w:val="28"/>
        </w:rPr>
      </w:pPr>
      <w:r w:rsidRPr="00B65821">
        <w:rPr>
          <w:rFonts w:ascii="Times New Roman" w:hAnsi="Times New Roman" w:cs="Times New Roman"/>
          <w:sz w:val="28"/>
          <w:szCs w:val="28"/>
        </w:rPr>
        <w:t xml:space="preserve">В современных условиях развития образования каждая образовательная организация должна стать доступной для любого ребенка, следовательно, она </w:t>
      </w:r>
      <w:r w:rsidRPr="00B65821">
        <w:rPr>
          <w:rFonts w:ascii="Times New Roman" w:hAnsi="Times New Roman" w:cs="Times New Roman"/>
          <w:sz w:val="28"/>
          <w:szCs w:val="28"/>
        </w:rPr>
        <w:lastRenderedPageBreak/>
        <w:t xml:space="preserve">должна уметь изменяться и адаптироваться под индивидуальные особенности ребенка, проектировать образовательные условия, адаптировать программу, оказывать необходимую поддержку и постоянно обучать педагогов, совершенствуя кадровый потенциал с целью управления кадровыми рисками. </w:t>
      </w:r>
      <w:r w:rsidR="009F20A5" w:rsidRPr="00B65821">
        <w:rPr>
          <w:rFonts w:ascii="Times New Roman" w:hAnsi="Times New Roman" w:cs="Times New Roman"/>
          <w:sz w:val="28"/>
          <w:szCs w:val="28"/>
        </w:rPr>
        <w:t>Разнообразие особых образовательных потребностей учащихся с ограниченными возможностями здоровья определяет вариативность специальных образовательных условий в образовательной организации [4].</w:t>
      </w:r>
    </w:p>
    <w:p w:rsidR="006D68C1" w:rsidRPr="00B65821" w:rsidRDefault="00A57D4E" w:rsidP="00D2568A">
      <w:pPr>
        <w:spacing w:after="0" w:line="360" w:lineRule="auto"/>
        <w:ind w:firstLine="709"/>
        <w:jc w:val="both"/>
        <w:rPr>
          <w:rFonts w:ascii="Times New Roman" w:hAnsi="Times New Roman" w:cs="Times New Roman"/>
          <w:color w:val="000000"/>
          <w:sz w:val="28"/>
          <w:szCs w:val="28"/>
        </w:rPr>
      </w:pPr>
      <w:r w:rsidRPr="00B65821">
        <w:rPr>
          <w:rFonts w:ascii="Times New Roman" w:hAnsi="Times New Roman" w:cs="Times New Roman"/>
          <w:color w:val="000000"/>
          <w:sz w:val="28"/>
          <w:szCs w:val="28"/>
        </w:rPr>
        <w:t>Обеспечение кадровых условий - одно из основных направлений деятельности образовательной организации при работе  с детьми</w:t>
      </w:r>
      <w:r w:rsidR="006D68C1" w:rsidRPr="00B65821">
        <w:rPr>
          <w:rFonts w:ascii="Times New Roman" w:hAnsi="Times New Roman" w:cs="Times New Roman"/>
          <w:color w:val="000000"/>
          <w:sz w:val="28"/>
          <w:szCs w:val="28"/>
        </w:rPr>
        <w:t xml:space="preserve"> </w:t>
      </w:r>
      <w:r w:rsidRPr="00B65821">
        <w:rPr>
          <w:rFonts w:ascii="Times New Roman" w:hAnsi="Times New Roman" w:cs="Times New Roman"/>
          <w:color w:val="000000"/>
          <w:sz w:val="28"/>
          <w:szCs w:val="28"/>
        </w:rPr>
        <w:t xml:space="preserve">с ОВЗ. </w:t>
      </w:r>
      <w:proofErr w:type="gramStart"/>
      <w:r w:rsidRPr="00B65821">
        <w:rPr>
          <w:rFonts w:ascii="Times New Roman" w:hAnsi="Times New Roman" w:cs="Times New Roman"/>
          <w:color w:val="000000"/>
          <w:sz w:val="28"/>
          <w:szCs w:val="28"/>
        </w:rPr>
        <w:t>Решение данных вопросов прорабатывается с учетом приказа Министерства здравоохранения и социального развития Российской Федераци</w:t>
      </w:r>
      <w:r w:rsidR="006D68C1" w:rsidRPr="00B65821">
        <w:rPr>
          <w:rFonts w:ascii="Times New Roman" w:hAnsi="Times New Roman" w:cs="Times New Roman"/>
          <w:color w:val="000000"/>
          <w:sz w:val="28"/>
          <w:szCs w:val="28"/>
        </w:rPr>
        <w:t xml:space="preserve">и от 26 августа 2010 г. N 761н </w:t>
      </w:r>
      <w:r w:rsidR="006D68C1" w:rsidRPr="00B65821">
        <w:rPr>
          <w:rFonts w:ascii="Times New Roman" w:hAnsi="Times New Roman" w:cs="Times New Roman"/>
          <w:sz w:val="28"/>
          <w:szCs w:val="28"/>
        </w:rPr>
        <w:t>«</w:t>
      </w:r>
      <w:r w:rsidRPr="00B65821">
        <w:rPr>
          <w:rFonts w:ascii="Times New Roman" w:hAnsi="Times New Roman" w:cs="Times New Roman"/>
          <w:color w:val="000000"/>
          <w:sz w:val="28"/>
          <w:szCs w:val="28"/>
        </w:rPr>
        <w:t>Об утверждении Единого квалификационного справочника должностей руководителей, специалистов и служащих</w:t>
      </w:r>
      <w:r w:rsidR="006D68C1" w:rsidRPr="00B65821">
        <w:rPr>
          <w:rFonts w:ascii="Times New Roman" w:hAnsi="Times New Roman" w:cs="Times New Roman"/>
          <w:sz w:val="28"/>
          <w:szCs w:val="28"/>
        </w:rPr>
        <w:t>»</w:t>
      </w:r>
      <w:r w:rsidRPr="00B65821">
        <w:rPr>
          <w:rFonts w:ascii="Times New Roman" w:hAnsi="Times New Roman" w:cs="Times New Roman"/>
          <w:color w:val="000000"/>
          <w:sz w:val="28"/>
          <w:szCs w:val="28"/>
        </w:rPr>
        <w:t xml:space="preserve"> (</w:t>
      </w:r>
      <w:hyperlink r:id="rId6" w:history="1">
        <w:r w:rsidRPr="00195964">
          <w:rPr>
            <w:rStyle w:val="a6"/>
            <w:rFonts w:ascii="Times New Roman" w:hAnsi="Times New Roman" w:cs="Times New Roman"/>
            <w:color w:val="000000" w:themeColor="text1"/>
            <w:sz w:val="28"/>
            <w:szCs w:val="28"/>
            <w:bdr w:val="none" w:sz="0" w:space="0" w:color="auto" w:frame="1"/>
          </w:rPr>
          <w:t>раздел</w:t>
        </w:r>
      </w:hyperlink>
      <w:r w:rsidRPr="00B65821">
        <w:rPr>
          <w:rFonts w:ascii="Times New Roman" w:hAnsi="Times New Roman" w:cs="Times New Roman"/>
          <w:color w:val="000000"/>
          <w:sz w:val="28"/>
          <w:szCs w:val="28"/>
        </w:rPr>
        <w:t> </w:t>
      </w:r>
      <w:r w:rsidR="006D68C1" w:rsidRPr="00B65821">
        <w:rPr>
          <w:rFonts w:ascii="Times New Roman" w:hAnsi="Times New Roman" w:cs="Times New Roman"/>
          <w:sz w:val="28"/>
          <w:szCs w:val="28"/>
        </w:rPr>
        <w:t>«</w:t>
      </w:r>
      <w:r w:rsidRPr="00B65821">
        <w:rPr>
          <w:rFonts w:ascii="Times New Roman" w:hAnsi="Times New Roman" w:cs="Times New Roman"/>
          <w:color w:val="000000"/>
          <w:sz w:val="28"/>
          <w:szCs w:val="28"/>
        </w:rPr>
        <w:t>Квалификационные характеристики должностей работников образования</w:t>
      </w:r>
      <w:r w:rsidR="006D68C1" w:rsidRPr="00B65821">
        <w:rPr>
          <w:rFonts w:ascii="Times New Roman" w:hAnsi="Times New Roman" w:cs="Times New Roman"/>
          <w:sz w:val="28"/>
          <w:szCs w:val="28"/>
        </w:rPr>
        <w:t>»</w:t>
      </w:r>
      <w:r w:rsidRPr="00B65821">
        <w:rPr>
          <w:rFonts w:ascii="Times New Roman" w:hAnsi="Times New Roman" w:cs="Times New Roman"/>
          <w:color w:val="000000"/>
          <w:sz w:val="28"/>
          <w:szCs w:val="28"/>
        </w:rPr>
        <w:t>), а также с учетом </w:t>
      </w:r>
      <w:hyperlink r:id="rId7" w:history="1">
        <w:r w:rsidRPr="00195964">
          <w:rPr>
            <w:rStyle w:val="a6"/>
            <w:rFonts w:ascii="Times New Roman" w:hAnsi="Times New Roman" w:cs="Times New Roman"/>
            <w:color w:val="000000" w:themeColor="text1"/>
            <w:sz w:val="28"/>
            <w:szCs w:val="28"/>
            <w:bdr w:val="none" w:sz="0" w:space="0" w:color="auto" w:frame="1"/>
          </w:rPr>
          <w:t>приказа</w:t>
        </w:r>
      </w:hyperlink>
      <w:r w:rsidRPr="00B65821">
        <w:rPr>
          <w:rFonts w:ascii="Times New Roman" w:hAnsi="Times New Roman" w:cs="Times New Roman"/>
          <w:color w:val="000000"/>
          <w:sz w:val="28"/>
          <w:szCs w:val="28"/>
        </w:rPr>
        <w:t xml:space="preserve"> Минтруда России</w:t>
      </w:r>
      <w:r w:rsidR="006D68C1" w:rsidRPr="00B65821">
        <w:rPr>
          <w:rFonts w:ascii="Times New Roman" w:hAnsi="Times New Roman" w:cs="Times New Roman"/>
          <w:color w:val="000000"/>
          <w:sz w:val="28"/>
          <w:szCs w:val="28"/>
        </w:rPr>
        <w:t xml:space="preserve"> от 08 сентября 2015 г. N 613н </w:t>
      </w:r>
      <w:r w:rsidR="006D68C1" w:rsidRPr="00B65821">
        <w:rPr>
          <w:rFonts w:ascii="Times New Roman" w:hAnsi="Times New Roman" w:cs="Times New Roman"/>
          <w:sz w:val="28"/>
          <w:szCs w:val="28"/>
        </w:rPr>
        <w:t>«</w:t>
      </w:r>
      <w:r w:rsidRPr="00B65821">
        <w:rPr>
          <w:rFonts w:ascii="Times New Roman" w:hAnsi="Times New Roman" w:cs="Times New Roman"/>
          <w:color w:val="000000"/>
          <w:sz w:val="28"/>
          <w:szCs w:val="28"/>
        </w:rPr>
        <w:t>Об утвержден</w:t>
      </w:r>
      <w:r w:rsidR="006D68C1" w:rsidRPr="00B65821">
        <w:rPr>
          <w:rFonts w:ascii="Times New Roman" w:hAnsi="Times New Roman" w:cs="Times New Roman"/>
          <w:color w:val="000000"/>
          <w:sz w:val="28"/>
          <w:szCs w:val="28"/>
        </w:rPr>
        <w:t xml:space="preserve">ии профессионального стандарта </w:t>
      </w:r>
      <w:r w:rsidR="006D68C1" w:rsidRPr="00B65821">
        <w:rPr>
          <w:rFonts w:ascii="Times New Roman" w:hAnsi="Times New Roman" w:cs="Times New Roman"/>
          <w:sz w:val="28"/>
          <w:szCs w:val="28"/>
        </w:rPr>
        <w:t>«</w:t>
      </w:r>
      <w:r w:rsidRPr="00B65821">
        <w:rPr>
          <w:rFonts w:ascii="Times New Roman" w:hAnsi="Times New Roman" w:cs="Times New Roman"/>
          <w:color w:val="000000"/>
          <w:sz w:val="28"/>
          <w:szCs w:val="28"/>
        </w:rPr>
        <w:t>Педагог  дополнительного образования детей и</w:t>
      </w:r>
      <w:proofErr w:type="gramEnd"/>
      <w:r w:rsidRPr="00B65821">
        <w:rPr>
          <w:rFonts w:ascii="Times New Roman" w:hAnsi="Times New Roman" w:cs="Times New Roman"/>
          <w:color w:val="000000"/>
          <w:sz w:val="28"/>
          <w:szCs w:val="28"/>
        </w:rPr>
        <w:t xml:space="preserve"> взрослых</w:t>
      </w:r>
      <w:r w:rsidR="006D68C1" w:rsidRPr="00B65821">
        <w:rPr>
          <w:rFonts w:ascii="Times New Roman" w:hAnsi="Times New Roman" w:cs="Times New Roman"/>
          <w:sz w:val="28"/>
          <w:szCs w:val="28"/>
        </w:rPr>
        <w:t>»</w:t>
      </w:r>
      <w:r w:rsidRPr="00B65821">
        <w:rPr>
          <w:rFonts w:ascii="Times New Roman" w:hAnsi="Times New Roman" w:cs="Times New Roman"/>
          <w:color w:val="000000"/>
          <w:sz w:val="28"/>
          <w:szCs w:val="28"/>
        </w:rPr>
        <w:t>. Затраты на дополнительное профессиональное образование педагогов с целью достижения необходимого уровня и спецификации закладываются на региональном и муниципальном уровнях в нормативные затраты на оказание государственных и муниципальных услуг.</w:t>
      </w:r>
      <w:bookmarkStart w:id="1" w:name="100178"/>
      <w:bookmarkEnd w:id="1"/>
    </w:p>
    <w:p w:rsidR="00A57D4E" w:rsidRPr="00B65821" w:rsidRDefault="00A57D4E" w:rsidP="00D2568A">
      <w:pPr>
        <w:spacing w:after="0" w:line="360" w:lineRule="auto"/>
        <w:ind w:firstLine="709"/>
        <w:jc w:val="both"/>
        <w:rPr>
          <w:rFonts w:ascii="Times New Roman" w:hAnsi="Times New Roman" w:cs="Times New Roman"/>
          <w:sz w:val="28"/>
          <w:szCs w:val="28"/>
        </w:rPr>
      </w:pPr>
      <w:r w:rsidRPr="00B65821">
        <w:rPr>
          <w:rFonts w:ascii="Times New Roman" w:hAnsi="Times New Roman" w:cs="Times New Roman"/>
          <w:color w:val="000000"/>
          <w:sz w:val="28"/>
          <w:szCs w:val="28"/>
        </w:rPr>
        <w:t>При согласовании имеющихся и необходимых кадровых условий в общих или частных моментах целесообразно пользоваться положениями вышеназванного приказа Министерства здравоохранения и социального развития. В частности, в тексте этого документа имеются следующие немаловажные установки: общие сведения, описание трудовых функций, входящих в профессиональный стандарт, характеристика обобщенных трудовых функций.</w:t>
      </w:r>
      <w:bookmarkStart w:id="2" w:name="100179"/>
      <w:bookmarkEnd w:id="2"/>
    </w:p>
    <w:p w:rsidR="00A57D4E" w:rsidRPr="00B65821" w:rsidRDefault="00A57D4E" w:rsidP="00D2568A">
      <w:pPr>
        <w:pStyle w:val="pboth"/>
        <w:shd w:val="clear" w:color="auto" w:fill="FFFFFF"/>
        <w:spacing w:before="0" w:beforeAutospacing="0" w:after="0" w:afterAutospacing="0" w:line="360" w:lineRule="auto"/>
        <w:jc w:val="both"/>
        <w:rPr>
          <w:color w:val="000000"/>
          <w:sz w:val="28"/>
          <w:szCs w:val="28"/>
        </w:rPr>
      </w:pPr>
      <w:r w:rsidRPr="00B65821">
        <w:rPr>
          <w:color w:val="000000"/>
          <w:sz w:val="28"/>
          <w:szCs w:val="28"/>
        </w:rPr>
        <w:tab/>
      </w:r>
      <w:proofErr w:type="gramStart"/>
      <w:r w:rsidRPr="00B65821">
        <w:rPr>
          <w:color w:val="000000"/>
          <w:sz w:val="28"/>
          <w:szCs w:val="28"/>
        </w:rPr>
        <w:t>Лица, не имеющие специальной подготовки или стажа р</w:t>
      </w:r>
      <w:r w:rsidR="006D68C1" w:rsidRPr="00B65821">
        <w:rPr>
          <w:color w:val="000000"/>
          <w:sz w:val="28"/>
          <w:szCs w:val="28"/>
        </w:rPr>
        <w:t>аботы, установленных в разделе Требования к квалификации</w:t>
      </w:r>
      <w:r w:rsidRPr="00B65821">
        <w:rPr>
          <w:color w:val="000000"/>
          <w:sz w:val="28"/>
          <w:szCs w:val="28"/>
        </w:rPr>
        <w:t xml:space="preserve">, но обладающие </w:t>
      </w:r>
      <w:r w:rsidRPr="00B65821">
        <w:rPr>
          <w:color w:val="000000"/>
          <w:sz w:val="28"/>
          <w:szCs w:val="28"/>
        </w:rPr>
        <w:lastRenderedPageBreak/>
        <w:t>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roofErr w:type="gramEnd"/>
    </w:p>
    <w:p w:rsidR="00A57D4E" w:rsidRPr="00B65821" w:rsidRDefault="00A57D4E" w:rsidP="00D2568A">
      <w:pPr>
        <w:spacing w:after="0" w:line="360" w:lineRule="auto"/>
        <w:ind w:firstLine="709"/>
        <w:jc w:val="both"/>
        <w:rPr>
          <w:rFonts w:ascii="Times New Roman" w:hAnsi="Times New Roman" w:cs="Times New Roman"/>
          <w:color w:val="000000"/>
          <w:sz w:val="28"/>
          <w:szCs w:val="28"/>
        </w:rPr>
      </w:pPr>
      <w:bookmarkStart w:id="3" w:name="100182"/>
      <w:bookmarkEnd w:id="3"/>
      <w:proofErr w:type="gramStart"/>
      <w:r w:rsidRPr="00B65821">
        <w:rPr>
          <w:rFonts w:ascii="Times New Roman" w:hAnsi="Times New Roman" w:cs="Times New Roman"/>
          <w:color w:val="000000"/>
          <w:sz w:val="28"/>
          <w:szCs w:val="28"/>
        </w:rPr>
        <w:t>В штат специалистов образовательной организации, реализующей адаптированную дополнительную общеразвивающую программу для детей с ОВЗ, должны входить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в том числе педагог-психолог, социальный педагог, педагог-организатор, педагог дополнительного</w:t>
      </w:r>
      <w:proofErr w:type="gramEnd"/>
      <w:r w:rsidRPr="00B65821">
        <w:rPr>
          <w:rFonts w:ascii="Times New Roman" w:hAnsi="Times New Roman" w:cs="Times New Roman"/>
          <w:color w:val="000000"/>
          <w:sz w:val="28"/>
          <w:szCs w:val="28"/>
        </w:rPr>
        <w:t xml:space="preserve"> образования, учитель-логопед, дефектолог (тифлопедагог, сурдопедагог, </w:t>
      </w:r>
      <w:proofErr w:type="spellStart"/>
      <w:r w:rsidRPr="00B65821">
        <w:rPr>
          <w:rFonts w:ascii="Times New Roman" w:hAnsi="Times New Roman" w:cs="Times New Roman"/>
          <w:color w:val="000000"/>
          <w:sz w:val="28"/>
          <w:szCs w:val="28"/>
        </w:rPr>
        <w:t>олигофренопедагог</w:t>
      </w:r>
      <w:proofErr w:type="spellEnd"/>
      <w:r w:rsidRPr="00B65821">
        <w:rPr>
          <w:rFonts w:ascii="Times New Roman" w:hAnsi="Times New Roman" w:cs="Times New Roman"/>
          <w:color w:val="000000"/>
          <w:sz w:val="28"/>
          <w:szCs w:val="28"/>
        </w:rPr>
        <w:t xml:space="preserve">). </w:t>
      </w:r>
    </w:p>
    <w:p w:rsidR="00312A7B" w:rsidRPr="00B65821" w:rsidRDefault="00312A7B" w:rsidP="00D2568A">
      <w:pPr>
        <w:spacing w:after="0" w:line="360" w:lineRule="auto"/>
        <w:ind w:firstLine="709"/>
        <w:jc w:val="both"/>
        <w:rPr>
          <w:rFonts w:ascii="Times New Roman" w:eastAsia="Times New Roman" w:hAnsi="Times New Roman" w:cs="Times New Roman"/>
          <w:sz w:val="28"/>
          <w:szCs w:val="28"/>
        </w:rPr>
      </w:pPr>
      <w:r w:rsidRPr="00B65821">
        <w:rPr>
          <w:rFonts w:ascii="Times New Roman" w:hAnsi="Times New Roman" w:cs="Times New Roman"/>
          <w:color w:val="000000"/>
          <w:sz w:val="28"/>
          <w:szCs w:val="28"/>
        </w:rPr>
        <w:t xml:space="preserve">Необходимыми условиями создания доступной образовательной среды для </w:t>
      </w:r>
      <w:r w:rsidR="00DD2859" w:rsidRPr="00B65821">
        <w:rPr>
          <w:rFonts w:ascii="Times New Roman" w:hAnsi="Times New Roman" w:cs="Times New Roman"/>
          <w:color w:val="000000"/>
          <w:sz w:val="28"/>
          <w:szCs w:val="28"/>
        </w:rPr>
        <w:t>успешного обучени</w:t>
      </w:r>
      <w:r w:rsidR="00FC3A45" w:rsidRPr="00B65821">
        <w:rPr>
          <w:rFonts w:ascii="Times New Roman" w:hAnsi="Times New Roman" w:cs="Times New Roman"/>
          <w:color w:val="000000"/>
          <w:sz w:val="28"/>
          <w:szCs w:val="28"/>
        </w:rPr>
        <w:t>я</w:t>
      </w:r>
      <w:r w:rsidR="00DD2859" w:rsidRPr="00B65821">
        <w:rPr>
          <w:rFonts w:ascii="Times New Roman" w:hAnsi="Times New Roman" w:cs="Times New Roman"/>
          <w:color w:val="000000"/>
          <w:sz w:val="28"/>
          <w:szCs w:val="28"/>
        </w:rPr>
        <w:t>,</w:t>
      </w:r>
      <w:r w:rsidRPr="00B65821">
        <w:rPr>
          <w:rFonts w:ascii="Times New Roman" w:hAnsi="Times New Roman" w:cs="Times New Roman"/>
          <w:color w:val="000000"/>
          <w:sz w:val="28"/>
          <w:szCs w:val="28"/>
        </w:rPr>
        <w:t xml:space="preserve"> воспитания и личностной самореализации детей с ограниченными возможностями здоровья в</w:t>
      </w:r>
      <w:r w:rsidRPr="00B65821">
        <w:rPr>
          <w:rFonts w:ascii="Times New Roman" w:hAnsi="Times New Roman" w:cs="Times New Roman"/>
          <w:sz w:val="28"/>
          <w:szCs w:val="28"/>
        </w:rPr>
        <w:t xml:space="preserve"> </w:t>
      </w:r>
      <w:r w:rsidR="00A31F2F" w:rsidRPr="00B65821">
        <w:rPr>
          <w:rFonts w:ascii="Times New Roman" w:hAnsi="Times New Roman" w:cs="Times New Roman"/>
          <w:sz w:val="28"/>
          <w:szCs w:val="28"/>
        </w:rPr>
        <w:t xml:space="preserve">ГБУ </w:t>
      </w:r>
      <w:proofErr w:type="gramStart"/>
      <w:r w:rsidR="00A31F2F" w:rsidRPr="00B65821">
        <w:rPr>
          <w:rFonts w:ascii="Times New Roman" w:hAnsi="Times New Roman" w:cs="Times New Roman"/>
          <w:sz w:val="28"/>
          <w:szCs w:val="28"/>
        </w:rPr>
        <w:t>ДО</w:t>
      </w:r>
      <w:proofErr w:type="gramEnd"/>
      <w:r w:rsidR="00A31F2F" w:rsidRPr="00B65821">
        <w:rPr>
          <w:rFonts w:ascii="Times New Roman" w:hAnsi="Times New Roman" w:cs="Times New Roman"/>
          <w:sz w:val="28"/>
          <w:szCs w:val="28"/>
        </w:rPr>
        <w:t xml:space="preserve"> </w:t>
      </w:r>
      <w:proofErr w:type="gramStart"/>
      <w:r w:rsidRPr="00B65821">
        <w:rPr>
          <w:rFonts w:ascii="Times New Roman" w:hAnsi="Times New Roman" w:cs="Times New Roman"/>
          <w:sz w:val="28"/>
          <w:szCs w:val="28"/>
        </w:rPr>
        <w:t>Краевом</w:t>
      </w:r>
      <w:proofErr w:type="gramEnd"/>
      <w:r w:rsidRPr="00B65821">
        <w:rPr>
          <w:rFonts w:ascii="Times New Roman" w:hAnsi="Times New Roman" w:cs="Times New Roman"/>
          <w:sz w:val="28"/>
          <w:szCs w:val="28"/>
        </w:rPr>
        <w:t xml:space="preserve"> Центре развития творчества детей и юношества имени Ю.А. Гагарина</w:t>
      </w:r>
      <w:r w:rsidRPr="00B65821">
        <w:rPr>
          <w:rFonts w:ascii="Times New Roman" w:hAnsi="Times New Roman" w:cs="Times New Roman"/>
          <w:color w:val="000000"/>
          <w:sz w:val="28"/>
          <w:szCs w:val="28"/>
        </w:rPr>
        <w:t xml:space="preserve"> являются:</w:t>
      </w:r>
    </w:p>
    <w:p w:rsidR="00312A7B" w:rsidRPr="00B65821" w:rsidRDefault="00DD2859" w:rsidP="00D2568A">
      <w:pPr>
        <w:pStyle w:val="a3"/>
        <w:numPr>
          <w:ilvl w:val="0"/>
          <w:numId w:val="3"/>
        </w:numPr>
        <w:tabs>
          <w:tab w:val="left" w:pos="993"/>
        </w:tabs>
        <w:spacing w:before="0" w:beforeAutospacing="0" w:after="0" w:afterAutospacing="0" w:line="360" w:lineRule="auto"/>
        <w:ind w:left="0" w:firstLine="709"/>
        <w:jc w:val="both"/>
        <w:rPr>
          <w:rFonts w:ascii="Times New Roman" w:hAnsi="Times New Roman" w:cs="Times New Roman"/>
          <w:color w:val="auto"/>
          <w:sz w:val="28"/>
          <w:szCs w:val="28"/>
        </w:rPr>
      </w:pPr>
      <w:proofErr w:type="gramStart"/>
      <w:r w:rsidRPr="00B65821">
        <w:rPr>
          <w:rFonts w:ascii="Times New Roman" w:hAnsi="Times New Roman" w:cs="Times New Roman"/>
          <w:color w:val="auto"/>
          <w:sz w:val="28"/>
          <w:szCs w:val="28"/>
        </w:rPr>
        <w:t xml:space="preserve">Обеспечение специальных материально-технические условий для </w:t>
      </w:r>
      <w:proofErr w:type="spellStart"/>
      <w:r w:rsidRPr="00B65821">
        <w:rPr>
          <w:rFonts w:ascii="Times New Roman" w:hAnsi="Times New Roman" w:cs="Times New Roman"/>
          <w:color w:val="auto"/>
          <w:sz w:val="28"/>
          <w:szCs w:val="28"/>
        </w:rPr>
        <w:t>безбарьерного</w:t>
      </w:r>
      <w:proofErr w:type="spellEnd"/>
      <w:r w:rsidRPr="00B65821">
        <w:rPr>
          <w:rFonts w:ascii="Times New Roman" w:hAnsi="Times New Roman" w:cs="Times New Roman"/>
          <w:color w:val="auto"/>
          <w:sz w:val="28"/>
          <w:szCs w:val="28"/>
        </w:rPr>
        <w:t xml:space="preserve"> доступа к образовательным услугам, в том числе проектирование архитектурной среды, предполагающее оценку помещений и территории образовательной организации с учетом специфических особенностей обучающихся</w:t>
      </w:r>
      <w:r w:rsidR="00FC3A45" w:rsidRPr="00B65821">
        <w:rPr>
          <w:rFonts w:ascii="Times New Roman" w:hAnsi="Times New Roman" w:cs="Times New Roman"/>
          <w:color w:val="auto"/>
          <w:sz w:val="28"/>
          <w:szCs w:val="28"/>
        </w:rPr>
        <w:t>.</w:t>
      </w:r>
      <w:proofErr w:type="gramEnd"/>
    </w:p>
    <w:p w:rsidR="00312A7B" w:rsidRPr="00B65821" w:rsidRDefault="00312A7B" w:rsidP="00D2568A">
      <w:pPr>
        <w:pStyle w:val="a3"/>
        <w:numPr>
          <w:ilvl w:val="0"/>
          <w:numId w:val="3"/>
        </w:numPr>
        <w:tabs>
          <w:tab w:val="left" w:pos="993"/>
        </w:tabs>
        <w:spacing w:before="0" w:beforeAutospacing="0" w:after="0" w:afterAutospacing="0" w:line="360" w:lineRule="auto"/>
        <w:ind w:left="0" w:firstLine="709"/>
        <w:jc w:val="both"/>
        <w:rPr>
          <w:rFonts w:ascii="Times New Roman" w:hAnsi="Times New Roman" w:cs="Times New Roman"/>
          <w:color w:val="000000"/>
          <w:sz w:val="28"/>
          <w:szCs w:val="28"/>
        </w:rPr>
      </w:pPr>
      <w:r w:rsidRPr="00B65821">
        <w:rPr>
          <w:rFonts w:ascii="Times New Roman" w:hAnsi="Times New Roman" w:cs="Times New Roman"/>
          <w:color w:val="000000"/>
          <w:sz w:val="28"/>
          <w:szCs w:val="28"/>
        </w:rPr>
        <w:t>Организационное обеспечение образовательного процесса, включающее в себя нормативно-правовую базу, финансово-экономические условия, создание инклюзивной культуры в организации, взаимодействие с внешними организациями и родителями, информационно-просветительское обеспечение.</w:t>
      </w:r>
    </w:p>
    <w:p w:rsidR="00312A7B" w:rsidRPr="00B65821" w:rsidRDefault="00312A7B" w:rsidP="00D2568A">
      <w:pPr>
        <w:pStyle w:val="a3"/>
        <w:numPr>
          <w:ilvl w:val="0"/>
          <w:numId w:val="3"/>
        </w:numPr>
        <w:tabs>
          <w:tab w:val="left" w:pos="993"/>
        </w:tabs>
        <w:spacing w:before="0" w:beforeAutospacing="0" w:after="0" w:afterAutospacing="0" w:line="360" w:lineRule="auto"/>
        <w:ind w:left="0" w:firstLine="709"/>
        <w:jc w:val="both"/>
        <w:rPr>
          <w:rFonts w:ascii="Times New Roman" w:hAnsi="Times New Roman" w:cs="Times New Roman"/>
          <w:color w:val="000000"/>
          <w:sz w:val="28"/>
          <w:szCs w:val="28"/>
        </w:rPr>
      </w:pPr>
      <w:r w:rsidRPr="00B65821">
        <w:rPr>
          <w:rFonts w:ascii="Times New Roman" w:hAnsi="Times New Roman" w:cs="Times New Roman"/>
          <w:color w:val="000000"/>
          <w:sz w:val="28"/>
          <w:szCs w:val="28"/>
        </w:rPr>
        <w:lastRenderedPageBreak/>
        <w:t xml:space="preserve">Организационно-педагогическое обеспечение. Реализация образовательных программ с учетом особенностей психофизического развития и возможностей детей. </w:t>
      </w:r>
    </w:p>
    <w:p w:rsidR="00312A7B" w:rsidRPr="00B65821" w:rsidRDefault="00312A7B" w:rsidP="00D2568A">
      <w:pPr>
        <w:pStyle w:val="a3"/>
        <w:numPr>
          <w:ilvl w:val="0"/>
          <w:numId w:val="3"/>
        </w:numPr>
        <w:tabs>
          <w:tab w:val="left" w:pos="993"/>
        </w:tabs>
        <w:spacing w:before="0" w:beforeAutospacing="0" w:after="0" w:afterAutospacing="0" w:line="360" w:lineRule="auto"/>
        <w:ind w:left="0" w:firstLine="709"/>
        <w:jc w:val="both"/>
        <w:rPr>
          <w:rFonts w:ascii="Times New Roman" w:hAnsi="Times New Roman" w:cs="Times New Roman"/>
          <w:color w:val="000000"/>
          <w:sz w:val="28"/>
          <w:szCs w:val="28"/>
        </w:rPr>
      </w:pPr>
      <w:r w:rsidRPr="00B65821">
        <w:rPr>
          <w:rFonts w:ascii="Times New Roman" w:hAnsi="Times New Roman" w:cs="Times New Roman"/>
          <w:color w:val="000000"/>
          <w:sz w:val="28"/>
          <w:szCs w:val="28"/>
        </w:rPr>
        <w:t>Комплексное психолого-педагогическое сопровождение, организация коррекционной работы.</w:t>
      </w:r>
    </w:p>
    <w:p w:rsidR="00312A7B" w:rsidRPr="00B65821" w:rsidRDefault="00312A7B" w:rsidP="00D2568A">
      <w:pPr>
        <w:pStyle w:val="a3"/>
        <w:numPr>
          <w:ilvl w:val="0"/>
          <w:numId w:val="3"/>
        </w:numPr>
        <w:spacing w:before="0" w:beforeAutospacing="0" w:after="0" w:afterAutospacing="0" w:line="360" w:lineRule="auto"/>
        <w:ind w:left="0" w:firstLine="709"/>
        <w:jc w:val="both"/>
        <w:rPr>
          <w:rFonts w:ascii="Times New Roman" w:hAnsi="Times New Roman" w:cs="Times New Roman"/>
          <w:color w:val="000000"/>
          <w:sz w:val="28"/>
          <w:szCs w:val="28"/>
        </w:rPr>
      </w:pPr>
      <w:r w:rsidRPr="00B65821">
        <w:rPr>
          <w:rFonts w:ascii="Times New Roman" w:hAnsi="Times New Roman" w:cs="Times New Roman"/>
          <w:color w:val="000000"/>
          <w:sz w:val="28"/>
          <w:szCs w:val="28"/>
        </w:rPr>
        <w:t>Кадровое обеспечение. Специальная подготовка педагогического коллектива к работе с детьми с ОВЗ (детьми-инвалидами), работе в условиях инклюзивной практики.</w:t>
      </w:r>
    </w:p>
    <w:p w:rsidR="00312A7B" w:rsidRPr="00B65821" w:rsidRDefault="00312A7B" w:rsidP="00D2568A">
      <w:pPr>
        <w:pStyle w:val="a3"/>
        <w:spacing w:before="0" w:beforeAutospacing="0" w:after="0" w:afterAutospacing="0" w:line="360" w:lineRule="auto"/>
        <w:ind w:firstLine="709"/>
        <w:jc w:val="both"/>
        <w:rPr>
          <w:rFonts w:ascii="Times New Roman" w:hAnsi="Times New Roman" w:cs="Times New Roman"/>
          <w:color w:val="auto"/>
          <w:sz w:val="28"/>
          <w:szCs w:val="28"/>
        </w:rPr>
      </w:pPr>
      <w:proofErr w:type="gramStart"/>
      <w:r w:rsidRPr="00B65821">
        <w:rPr>
          <w:rFonts w:ascii="Times New Roman" w:hAnsi="Times New Roman" w:cs="Times New Roman"/>
          <w:color w:val="auto"/>
          <w:sz w:val="28"/>
          <w:szCs w:val="28"/>
        </w:rPr>
        <w:t>В Краевом Центре развития творчества детей и юношества имени Ю.А. Гагарина для различных категорий детей с ОВЗ в зависимости от их особенностей каждый из приведенных выше компонентов специальных условий, обеспечивающих реализацию необходимого уровня и качества образования, а также необходимую социализацию детей,  реализуется в различной степени выраженности, в различном качестве и объеме.</w:t>
      </w:r>
      <w:proofErr w:type="gramEnd"/>
      <w:r w:rsidRPr="00B65821">
        <w:rPr>
          <w:rFonts w:ascii="Times New Roman" w:hAnsi="Times New Roman" w:cs="Times New Roman"/>
          <w:color w:val="auto"/>
          <w:sz w:val="28"/>
          <w:szCs w:val="28"/>
        </w:rPr>
        <w:t xml:space="preserve"> Так как при создании индивидуально ориентированных условий реализации образовательного процесса для конкретного ребенка с какими-либо ограниченными возможностями здоровья и особыми потребностями «проявляется» вся общая спецификация образовательных условий, которая каждый раз должна быть модифицирована, индивидуализирована в соответствии индивидуальными особенностями ребенка. </w:t>
      </w:r>
    </w:p>
    <w:p w:rsidR="00CA7429" w:rsidRPr="00B65821" w:rsidRDefault="00CA7429" w:rsidP="00D2568A">
      <w:pPr>
        <w:spacing w:after="0" w:line="360" w:lineRule="auto"/>
        <w:ind w:firstLine="709"/>
        <w:jc w:val="both"/>
        <w:rPr>
          <w:rFonts w:ascii="Times New Roman" w:eastAsia="Times New Roman" w:hAnsi="Times New Roman" w:cs="Times New Roman"/>
          <w:sz w:val="28"/>
          <w:szCs w:val="28"/>
        </w:rPr>
      </w:pPr>
      <w:r w:rsidRPr="00B65821">
        <w:rPr>
          <w:rFonts w:ascii="Times New Roman" w:eastAsia="Times New Roman" w:hAnsi="Times New Roman" w:cs="Times New Roman"/>
          <w:sz w:val="28"/>
          <w:szCs w:val="28"/>
        </w:rPr>
        <w:t>Требования к кадровым условиям реализации  инклюзивного образования включают следующие положения:</w:t>
      </w:r>
    </w:p>
    <w:p w:rsidR="00CA7429" w:rsidRPr="00B65821" w:rsidRDefault="00CA7429" w:rsidP="00D2568A">
      <w:pPr>
        <w:tabs>
          <w:tab w:val="left" w:pos="993"/>
        </w:tabs>
        <w:spacing w:after="0" w:line="360" w:lineRule="auto"/>
        <w:ind w:firstLine="709"/>
        <w:jc w:val="both"/>
        <w:rPr>
          <w:rFonts w:ascii="Times New Roman" w:eastAsia="Times New Roman" w:hAnsi="Times New Roman" w:cs="Times New Roman"/>
          <w:sz w:val="28"/>
          <w:szCs w:val="28"/>
        </w:rPr>
      </w:pPr>
      <w:r w:rsidRPr="00B65821">
        <w:rPr>
          <w:rFonts w:ascii="Times New Roman" w:eastAsia="Times New Roman" w:hAnsi="Times New Roman" w:cs="Times New Roman"/>
          <w:sz w:val="28"/>
          <w:szCs w:val="28"/>
        </w:rPr>
        <w:t>•  укомплектованность образовательного учреждения педагогическими и руководящими работниками, компетентными в понимании особых образовательных потребностей детей с ОВЗ,</w:t>
      </w:r>
    </w:p>
    <w:p w:rsidR="00CA7429" w:rsidRPr="00B65821" w:rsidRDefault="00CA7429" w:rsidP="00D2568A">
      <w:pPr>
        <w:tabs>
          <w:tab w:val="left" w:pos="993"/>
        </w:tabs>
        <w:spacing w:after="0" w:line="360" w:lineRule="auto"/>
        <w:ind w:firstLine="709"/>
        <w:jc w:val="both"/>
        <w:rPr>
          <w:rFonts w:ascii="Times New Roman" w:eastAsia="Times New Roman" w:hAnsi="Times New Roman" w:cs="Times New Roman"/>
          <w:sz w:val="28"/>
          <w:szCs w:val="28"/>
        </w:rPr>
      </w:pPr>
      <w:r w:rsidRPr="00B65821">
        <w:rPr>
          <w:rFonts w:ascii="Times New Roman" w:eastAsia="Times New Roman" w:hAnsi="Times New Roman" w:cs="Times New Roman"/>
          <w:sz w:val="28"/>
          <w:szCs w:val="28"/>
        </w:rPr>
        <w:t>• уровень квалификации педагогических и иных работников образовательного учреждения в области образования детей с ОВЗ,</w:t>
      </w:r>
    </w:p>
    <w:p w:rsidR="00CA7429" w:rsidRPr="00B65821" w:rsidRDefault="00CA7429" w:rsidP="00D2568A">
      <w:pPr>
        <w:tabs>
          <w:tab w:val="left" w:pos="993"/>
        </w:tabs>
        <w:spacing w:after="0" w:line="360" w:lineRule="auto"/>
        <w:ind w:firstLine="709"/>
        <w:jc w:val="both"/>
        <w:rPr>
          <w:rFonts w:ascii="Times New Roman" w:eastAsia="Times New Roman" w:hAnsi="Times New Roman" w:cs="Times New Roman"/>
          <w:sz w:val="28"/>
          <w:szCs w:val="28"/>
        </w:rPr>
      </w:pPr>
      <w:r w:rsidRPr="00B65821">
        <w:rPr>
          <w:rFonts w:ascii="Times New Roman" w:eastAsia="Times New Roman" w:hAnsi="Times New Roman" w:cs="Times New Roman"/>
          <w:sz w:val="28"/>
          <w:szCs w:val="28"/>
        </w:rPr>
        <w:t xml:space="preserve">• непрерывность профессионального развития педагогических работников образовательного учреждения должна обеспечиваться освоением работниками дополнительных профессиональных образовательных программ в </w:t>
      </w:r>
      <w:r w:rsidRPr="00B65821">
        <w:rPr>
          <w:rFonts w:ascii="Times New Roman" w:eastAsia="Times New Roman" w:hAnsi="Times New Roman" w:cs="Times New Roman"/>
          <w:sz w:val="28"/>
          <w:szCs w:val="28"/>
        </w:rPr>
        <w:lastRenderedPageBreak/>
        <w:t>области коррекционной педагогики</w:t>
      </w:r>
      <w:r w:rsidR="00312A7B" w:rsidRPr="00B65821">
        <w:rPr>
          <w:rFonts w:ascii="Times New Roman" w:eastAsia="Times New Roman" w:hAnsi="Times New Roman" w:cs="Times New Roman"/>
          <w:sz w:val="28"/>
          <w:szCs w:val="28"/>
        </w:rPr>
        <w:t>, психологии и дефектологии</w:t>
      </w:r>
      <w:r w:rsidRPr="00B65821">
        <w:rPr>
          <w:rFonts w:ascii="Times New Roman" w:eastAsia="Times New Roman" w:hAnsi="Times New Roman" w:cs="Times New Roman"/>
          <w:sz w:val="28"/>
          <w:szCs w:val="28"/>
        </w:rPr>
        <w:t xml:space="preserve"> в достаточном объеме, не реже чем каждые пять лет в научных и образовательных учреждениях, имеющих лицензию на </w:t>
      </w:r>
      <w:proofErr w:type="gramStart"/>
      <w:r w:rsidRPr="00B65821">
        <w:rPr>
          <w:rFonts w:ascii="Times New Roman" w:eastAsia="Times New Roman" w:hAnsi="Times New Roman" w:cs="Times New Roman"/>
          <w:sz w:val="28"/>
          <w:szCs w:val="28"/>
        </w:rPr>
        <w:t>право ведения</w:t>
      </w:r>
      <w:proofErr w:type="gramEnd"/>
      <w:r w:rsidRPr="00B65821">
        <w:rPr>
          <w:rFonts w:ascii="Times New Roman" w:eastAsia="Times New Roman" w:hAnsi="Times New Roman" w:cs="Times New Roman"/>
          <w:sz w:val="28"/>
          <w:szCs w:val="28"/>
        </w:rPr>
        <w:t xml:space="preserve"> данного вида образовательной деятельности</w:t>
      </w:r>
      <w:r w:rsidR="00F16E2F" w:rsidRPr="00B65821">
        <w:rPr>
          <w:rFonts w:ascii="Times New Roman" w:eastAsia="Times New Roman" w:hAnsi="Times New Roman" w:cs="Times New Roman"/>
          <w:sz w:val="28"/>
          <w:szCs w:val="28"/>
        </w:rPr>
        <w:t xml:space="preserve"> </w:t>
      </w:r>
      <w:r w:rsidR="005C4233" w:rsidRPr="00B65821">
        <w:rPr>
          <w:rFonts w:ascii="Times New Roman" w:hAnsi="Times New Roman" w:cs="Times New Roman"/>
          <w:sz w:val="28"/>
          <w:szCs w:val="28"/>
        </w:rPr>
        <w:t>[1]</w:t>
      </w:r>
      <w:r w:rsidRPr="00B65821">
        <w:rPr>
          <w:rFonts w:ascii="Times New Roman" w:eastAsia="Times New Roman" w:hAnsi="Times New Roman" w:cs="Times New Roman"/>
          <w:sz w:val="28"/>
          <w:szCs w:val="28"/>
        </w:rPr>
        <w:t>.</w:t>
      </w:r>
    </w:p>
    <w:p w:rsidR="009043FF" w:rsidRPr="00B65821" w:rsidRDefault="009043FF" w:rsidP="00D2568A">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B65821">
        <w:rPr>
          <w:rFonts w:ascii="Times New Roman" w:hAnsi="Times New Roman" w:cs="Times New Roman"/>
          <w:color w:val="auto"/>
          <w:sz w:val="28"/>
          <w:szCs w:val="28"/>
          <w:shd w:val="clear" w:color="auto" w:fill="FFFFFF"/>
        </w:rPr>
        <w:t>Закон об образовании устанавливает, что обучающиеся имеют право на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 Этому праву корреспондируется обязанность педагогических работников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r w:rsidRPr="00B65821">
        <w:rPr>
          <w:rFonts w:ascii="Times New Roman" w:hAnsi="Times New Roman" w:cs="Times New Roman"/>
          <w:color w:val="auto"/>
          <w:sz w:val="28"/>
          <w:szCs w:val="28"/>
        </w:rPr>
        <w:t>[2].</w:t>
      </w:r>
      <w:r w:rsidRPr="00B65821">
        <w:rPr>
          <w:rFonts w:ascii="Times New Roman" w:hAnsi="Times New Roman" w:cs="Times New Roman"/>
          <w:color w:val="auto"/>
          <w:sz w:val="28"/>
          <w:szCs w:val="28"/>
          <w:shd w:val="clear" w:color="auto" w:fill="FFFFFF"/>
        </w:rPr>
        <w:t>.</w:t>
      </w:r>
    </w:p>
    <w:p w:rsidR="002103F2" w:rsidRPr="00B65821" w:rsidRDefault="004503C2" w:rsidP="00D2568A">
      <w:pPr>
        <w:pStyle w:val="pboth"/>
        <w:shd w:val="clear" w:color="auto" w:fill="FFFFFF"/>
        <w:spacing w:before="0" w:beforeAutospacing="0" w:after="0" w:afterAutospacing="0" w:line="360" w:lineRule="auto"/>
        <w:ind w:firstLine="709"/>
        <w:jc w:val="both"/>
        <w:rPr>
          <w:color w:val="000000"/>
          <w:sz w:val="28"/>
          <w:szCs w:val="28"/>
        </w:rPr>
      </w:pPr>
      <w:proofErr w:type="gramStart"/>
      <w:r w:rsidRPr="00B65821">
        <w:rPr>
          <w:color w:val="000000"/>
          <w:sz w:val="28"/>
          <w:szCs w:val="28"/>
        </w:rPr>
        <w:t>При получении образования обучающимся с ОВЗ, в том числе с умственной отсталостью (интеллектуальными нарушениями), совместно с другими обучающимися (инклюзивное образование) требования к кадровому составу, реализующему адаптированную образовательную программу соответствуют выше обозначенным, с учетом психофизических особенностей конкретного обучающегося.</w:t>
      </w:r>
      <w:proofErr w:type="gramEnd"/>
      <w:r w:rsidRPr="00B65821">
        <w:rPr>
          <w:color w:val="000000"/>
          <w:sz w:val="28"/>
          <w:szCs w:val="28"/>
        </w:rPr>
        <w:t xml:space="preserve"> </w:t>
      </w:r>
      <w:r w:rsidR="002103F2" w:rsidRPr="00B65821">
        <w:rPr>
          <w:color w:val="000000"/>
          <w:sz w:val="28"/>
          <w:szCs w:val="28"/>
        </w:rPr>
        <w:t xml:space="preserve">Все специалисты должны пройти профессиональную переподготовку или курсы повышения квалификации (в объеме от 72-х часов) по особенностям организации обучения и </w:t>
      </w:r>
      <w:proofErr w:type="gramStart"/>
      <w:r w:rsidR="002103F2" w:rsidRPr="00B65821">
        <w:rPr>
          <w:color w:val="000000"/>
          <w:sz w:val="28"/>
          <w:szCs w:val="28"/>
        </w:rPr>
        <w:t>воспитания</w:t>
      </w:r>
      <w:proofErr w:type="gramEnd"/>
      <w:r w:rsidR="002103F2" w:rsidRPr="00B65821">
        <w:rPr>
          <w:color w:val="000000"/>
          <w:sz w:val="28"/>
          <w:szCs w:val="28"/>
        </w:rPr>
        <w:t xml:space="preserve"> обучающихся с ОВЗ, подтвержденные дипломом о профессиональной переподготовке или удостоверением о повышении квалификации установленного образца.</w:t>
      </w:r>
    </w:p>
    <w:p w:rsidR="002103F2" w:rsidRPr="00B65821" w:rsidRDefault="004503C2" w:rsidP="00D2568A">
      <w:pPr>
        <w:pStyle w:val="pboth"/>
        <w:shd w:val="clear" w:color="auto" w:fill="FFFFFF"/>
        <w:spacing w:before="0" w:beforeAutospacing="0" w:after="0" w:afterAutospacing="0" w:line="360" w:lineRule="auto"/>
        <w:ind w:firstLine="709"/>
        <w:jc w:val="both"/>
        <w:rPr>
          <w:color w:val="000000"/>
          <w:sz w:val="28"/>
          <w:szCs w:val="28"/>
        </w:rPr>
      </w:pPr>
      <w:bookmarkStart w:id="4" w:name="100190"/>
      <w:bookmarkEnd w:id="4"/>
      <w:r w:rsidRPr="00B65821">
        <w:rPr>
          <w:sz w:val="28"/>
          <w:szCs w:val="28"/>
        </w:rPr>
        <w:t xml:space="preserve">В ГБУ </w:t>
      </w:r>
      <w:proofErr w:type="gramStart"/>
      <w:r w:rsidRPr="00B65821">
        <w:rPr>
          <w:sz w:val="28"/>
          <w:szCs w:val="28"/>
        </w:rPr>
        <w:t>ДО</w:t>
      </w:r>
      <w:proofErr w:type="gramEnd"/>
      <w:r w:rsidRPr="00B65821">
        <w:rPr>
          <w:sz w:val="28"/>
          <w:szCs w:val="28"/>
        </w:rPr>
        <w:t xml:space="preserve"> «</w:t>
      </w:r>
      <w:proofErr w:type="gramStart"/>
      <w:r w:rsidRPr="00B65821">
        <w:rPr>
          <w:sz w:val="28"/>
          <w:szCs w:val="28"/>
        </w:rPr>
        <w:t>Краевой</w:t>
      </w:r>
      <w:proofErr w:type="gramEnd"/>
      <w:r w:rsidRPr="00B65821">
        <w:rPr>
          <w:sz w:val="28"/>
          <w:szCs w:val="28"/>
        </w:rPr>
        <w:t xml:space="preserve"> Центр развития творчества детей и юношества имени Ю.А. Гагарина» с 2017 года особое внимание обращено на достаточное кадровое обеспечение – обязательная переподготовка всех специалистов, вовлеченных в работу с ребенком с ОВЗ в условиях инклюзивного образования; </w:t>
      </w:r>
      <w:r w:rsidRPr="00B65821">
        <w:rPr>
          <w:sz w:val="28"/>
          <w:szCs w:val="28"/>
        </w:rPr>
        <w:lastRenderedPageBreak/>
        <w:t xml:space="preserve">наличие специально подготовленных специалистов (учитель-дефектолог, учитель-логопед, педагог-психолог, социальный педагог). </w:t>
      </w:r>
    </w:p>
    <w:p w:rsidR="002103F2" w:rsidRPr="00B65821" w:rsidRDefault="006D68C1" w:rsidP="00D2568A">
      <w:pPr>
        <w:pStyle w:val="pboth"/>
        <w:shd w:val="clear" w:color="auto" w:fill="FFFFFF"/>
        <w:spacing w:before="0" w:beforeAutospacing="0" w:after="0" w:afterAutospacing="0" w:line="360" w:lineRule="auto"/>
        <w:ind w:firstLine="709"/>
        <w:jc w:val="both"/>
        <w:rPr>
          <w:color w:val="000000"/>
          <w:sz w:val="28"/>
          <w:szCs w:val="28"/>
        </w:rPr>
      </w:pPr>
      <w:bookmarkStart w:id="5" w:name="100191"/>
      <w:bookmarkEnd w:id="5"/>
      <w:r w:rsidRPr="00B65821">
        <w:rPr>
          <w:color w:val="000000"/>
          <w:sz w:val="28"/>
          <w:szCs w:val="28"/>
        </w:rPr>
        <w:t xml:space="preserve">При реализации инновационной деятельности мы столкнулись и с проблемой кадровых рисков, заключающейся в несвоевременном финансировании ставок учителя-дефектолога, социального педагога. Эти ставки были обеспечены финансированием лишь на момент инновационного процесса. Краевая инновационная площадка имеет свои сроки реализации и после ее окончания данные ставки не могут финансироваться, и в этом огромная проблема, так как дети с ограниченными возможностями здоровья продолжают заниматься в творческих объединениях Центра. Выход из данной кадровой </w:t>
      </w:r>
      <w:proofErr w:type="gramStart"/>
      <w:r w:rsidRPr="00B65821">
        <w:rPr>
          <w:color w:val="000000"/>
          <w:sz w:val="28"/>
          <w:szCs w:val="28"/>
        </w:rPr>
        <w:t>проблемы</w:t>
      </w:r>
      <w:proofErr w:type="gramEnd"/>
      <w:r w:rsidRPr="00B65821">
        <w:rPr>
          <w:color w:val="000000"/>
          <w:sz w:val="28"/>
          <w:szCs w:val="28"/>
        </w:rPr>
        <w:t xml:space="preserve"> конечно есть - это введение ставок в штат организации.  </w:t>
      </w:r>
      <w:r w:rsidR="002103F2" w:rsidRPr="00B65821">
        <w:rPr>
          <w:color w:val="000000"/>
          <w:sz w:val="28"/>
          <w:szCs w:val="28"/>
        </w:rPr>
        <w:t xml:space="preserve">При необходимости образовательная организация может использовать сетевые формы реализации программы коррекционной работы, которые позволят привлечь специалистов других организаций к работе с </w:t>
      </w:r>
      <w:proofErr w:type="gramStart"/>
      <w:r w:rsidR="002103F2" w:rsidRPr="00B65821">
        <w:rPr>
          <w:color w:val="000000"/>
          <w:sz w:val="28"/>
          <w:szCs w:val="28"/>
        </w:rPr>
        <w:t>обучающимися</w:t>
      </w:r>
      <w:proofErr w:type="gramEnd"/>
      <w:r w:rsidR="002103F2" w:rsidRPr="00B65821">
        <w:rPr>
          <w:color w:val="000000"/>
          <w:sz w:val="28"/>
          <w:szCs w:val="28"/>
        </w:rPr>
        <w:t xml:space="preserve"> с ОВЗ для удовлетворения их особых образовательных потребностей.</w:t>
      </w:r>
    </w:p>
    <w:p w:rsidR="00171D70" w:rsidRPr="00B65821" w:rsidRDefault="00171D70" w:rsidP="00D2568A">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B65821">
        <w:rPr>
          <w:rFonts w:ascii="Times New Roman" w:hAnsi="Times New Roman" w:cs="Times New Roman"/>
          <w:color w:val="auto"/>
          <w:sz w:val="28"/>
          <w:szCs w:val="28"/>
        </w:rPr>
        <w:t xml:space="preserve">В соответствии со своей профессиональной подготовкой и функциональными обязанностями специалисты психолого-педагогического сопровождения Центра осуществляют следующие виды деятельности: консультативную, </w:t>
      </w:r>
      <w:proofErr w:type="spellStart"/>
      <w:r w:rsidRPr="00B65821">
        <w:rPr>
          <w:rFonts w:ascii="Times New Roman" w:hAnsi="Times New Roman" w:cs="Times New Roman"/>
          <w:color w:val="auto"/>
          <w:sz w:val="28"/>
          <w:szCs w:val="28"/>
        </w:rPr>
        <w:t>диагностико</w:t>
      </w:r>
      <w:proofErr w:type="spellEnd"/>
      <w:r w:rsidRPr="00B65821">
        <w:rPr>
          <w:rFonts w:ascii="Times New Roman" w:hAnsi="Times New Roman" w:cs="Times New Roman"/>
          <w:color w:val="auto"/>
          <w:sz w:val="28"/>
          <w:szCs w:val="28"/>
        </w:rPr>
        <w:t xml:space="preserve"> - аналитическую, развивающую, коррекционную, учебно-воспитательную, профилактическую, просветительскую и др.</w:t>
      </w:r>
      <w:r w:rsidRPr="00B65821">
        <w:rPr>
          <w:rFonts w:ascii="Times New Roman" w:hAnsi="Times New Roman" w:cs="Times New Roman"/>
          <w:sz w:val="28"/>
          <w:szCs w:val="28"/>
        </w:rPr>
        <w:t xml:space="preserve"> </w:t>
      </w:r>
    </w:p>
    <w:p w:rsidR="00171D70" w:rsidRPr="00B65821" w:rsidRDefault="00CA7429" w:rsidP="00D2568A">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B65821">
        <w:rPr>
          <w:rFonts w:ascii="Times New Roman" w:hAnsi="Times New Roman" w:cs="Times New Roman"/>
          <w:color w:val="auto"/>
          <w:sz w:val="28"/>
          <w:szCs w:val="28"/>
        </w:rPr>
        <w:t xml:space="preserve">Задача дефектолога заключается в коррекции и компенсации имеющихся у ребенка отклонений в развитии. Прежде </w:t>
      </w:r>
      <w:proofErr w:type="gramStart"/>
      <w:r w:rsidRPr="00B65821">
        <w:rPr>
          <w:rFonts w:ascii="Times New Roman" w:hAnsi="Times New Roman" w:cs="Times New Roman"/>
          <w:color w:val="auto"/>
          <w:sz w:val="28"/>
          <w:szCs w:val="28"/>
        </w:rPr>
        <w:t>всего</w:t>
      </w:r>
      <w:proofErr w:type="gramEnd"/>
      <w:r w:rsidRPr="00B65821">
        <w:rPr>
          <w:rFonts w:ascii="Times New Roman" w:hAnsi="Times New Roman" w:cs="Times New Roman"/>
          <w:color w:val="auto"/>
          <w:sz w:val="28"/>
          <w:szCs w:val="28"/>
        </w:rPr>
        <w:t xml:space="preserve"> специалист проводит диагностику высших психических функций (мышление, внимание, память, речь, восприятие, </w:t>
      </w:r>
      <w:r w:rsidR="00312A7B" w:rsidRPr="00B65821">
        <w:rPr>
          <w:rFonts w:ascii="Times New Roman" w:hAnsi="Times New Roman" w:cs="Times New Roman"/>
          <w:color w:val="auto"/>
          <w:sz w:val="28"/>
          <w:szCs w:val="28"/>
        </w:rPr>
        <w:t>воображение) затем определяется</w:t>
      </w:r>
      <w:r w:rsidRPr="00B65821">
        <w:rPr>
          <w:rFonts w:ascii="Times New Roman" w:hAnsi="Times New Roman" w:cs="Times New Roman"/>
          <w:color w:val="auto"/>
          <w:sz w:val="28"/>
          <w:szCs w:val="28"/>
        </w:rPr>
        <w:t xml:space="preserve"> с направлениями коррекционной работы</w:t>
      </w:r>
      <w:r w:rsidR="00312A7B" w:rsidRPr="00B65821">
        <w:rPr>
          <w:rFonts w:ascii="Times New Roman" w:hAnsi="Times New Roman" w:cs="Times New Roman"/>
          <w:color w:val="auto"/>
          <w:sz w:val="28"/>
          <w:szCs w:val="28"/>
        </w:rPr>
        <w:t>, методами, приемами</w:t>
      </w:r>
      <w:r w:rsidRPr="00B65821">
        <w:rPr>
          <w:rFonts w:ascii="Times New Roman" w:hAnsi="Times New Roman" w:cs="Times New Roman"/>
          <w:color w:val="auto"/>
          <w:sz w:val="28"/>
          <w:szCs w:val="28"/>
        </w:rPr>
        <w:t xml:space="preserve"> коррекционного воздействия. </w:t>
      </w:r>
      <w:r w:rsidR="00312A7B" w:rsidRPr="00B65821">
        <w:rPr>
          <w:rFonts w:ascii="Times New Roman" w:hAnsi="Times New Roman" w:cs="Times New Roman"/>
          <w:color w:val="auto"/>
          <w:sz w:val="28"/>
          <w:szCs w:val="28"/>
        </w:rPr>
        <w:t xml:space="preserve"> </w:t>
      </w:r>
      <w:r w:rsidR="00306BA7" w:rsidRPr="00B65821">
        <w:rPr>
          <w:rFonts w:ascii="Times New Roman" w:hAnsi="Times New Roman" w:cs="Times New Roman"/>
          <w:color w:val="auto"/>
          <w:sz w:val="28"/>
          <w:szCs w:val="28"/>
        </w:rPr>
        <w:t xml:space="preserve">Задачами логопеда является диагностика и коррекция проблем, связанных с речью. </w:t>
      </w:r>
      <w:r w:rsidRPr="00B65821">
        <w:rPr>
          <w:rFonts w:ascii="Times New Roman" w:hAnsi="Times New Roman" w:cs="Times New Roman"/>
          <w:color w:val="auto"/>
          <w:sz w:val="28"/>
          <w:szCs w:val="28"/>
        </w:rPr>
        <w:t>Роль психолога заключается в проведении психологической диагностики; осуществлении коррекционной работы; консультировании родителей и</w:t>
      </w:r>
      <w:r w:rsidR="00312A7B" w:rsidRPr="00B65821">
        <w:rPr>
          <w:rFonts w:ascii="Times New Roman" w:hAnsi="Times New Roman" w:cs="Times New Roman"/>
          <w:color w:val="auto"/>
          <w:sz w:val="28"/>
          <w:szCs w:val="28"/>
        </w:rPr>
        <w:t xml:space="preserve"> педагогов</w:t>
      </w:r>
      <w:r w:rsidRPr="00B65821">
        <w:rPr>
          <w:rFonts w:ascii="Times New Roman" w:hAnsi="Times New Roman" w:cs="Times New Roman"/>
          <w:color w:val="auto"/>
          <w:sz w:val="28"/>
          <w:szCs w:val="28"/>
        </w:rPr>
        <w:t xml:space="preserve">; психологическом просвещении и профилактике. В ходе </w:t>
      </w:r>
      <w:r w:rsidRPr="00B65821">
        <w:rPr>
          <w:rFonts w:ascii="Times New Roman" w:hAnsi="Times New Roman" w:cs="Times New Roman"/>
          <w:color w:val="auto"/>
          <w:sz w:val="28"/>
          <w:szCs w:val="28"/>
        </w:rPr>
        <w:lastRenderedPageBreak/>
        <w:t>коррекционных занятий психолог может скорректировать особенности поведения, коммуникации, эмоциональной сферы. Часто эти занятия направлены на развитие познавательных процессов (память, внимание, мышление и др</w:t>
      </w:r>
      <w:r w:rsidR="00583B80">
        <w:rPr>
          <w:rFonts w:ascii="Times New Roman" w:hAnsi="Times New Roman" w:cs="Times New Roman"/>
          <w:color w:val="auto"/>
          <w:sz w:val="28"/>
          <w:szCs w:val="28"/>
        </w:rPr>
        <w:t>.</w:t>
      </w:r>
      <w:r w:rsidRPr="00B65821">
        <w:rPr>
          <w:rFonts w:ascii="Times New Roman" w:hAnsi="Times New Roman" w:cs="Times New Roman"/>
          <w:color w:val="auto"/>
          <w:sz w:val="28"/>
          <w:szCs w:val="28"/>
        </w:rPr>
        <w:t xml:space="preserve">). </w:t>
      </w:r>
    </w:p>
    <w:p w:rsidR="00171D70" w:rsidRPr="00B65821" w:rsidRDefault="00171D70" w:rsidP="00D2568A">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B65821">
        <w:rPr>
          <w:rFonts w:ascii="Times New Roman" w:hAnsi="Times New Roman" w:cs="Times New Roman"/>
          <w:color w:val="auto"/>
          <w:sz w:val="28"/>
          <w:szCs w:val="28"/>
        </w:rPr>
        <w:t>При этом деятельность всех специалистов, работающих в Центре и  реализующих инклюзивную практику, приобретает свою специфику. Помимо решения своих узкопрофессиональных задач педагог-психолог, учитель-дефектолог, учитель-логопед, социальный педагог активно привлекаются к созданию условий для адаптации, обучения и социализации детей с ограниченными возможностями здоровья.</w:t>
      </w:r>
    </w:p>
    <w:p w:rsidR="00171D70" w:rsidRPr="00B65821" w:rsidRDefault="00171D70" w:rsidP="00D2568A">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B65821">
        <w:rPr>
          <w:rStyle w:val="c1"/>
          <w:color w:val="auto"/>
          <w:sz w:val="28"/>
          <w:szCs w:val="28"/>
        </w:rPr>
        <w:t xml:space="preserve">Стоит отметить, что </w:t>
      </w:r>
      <w:r w:rsidRPr="00B65821">
        <w:rPr>
          <w:rFonts w:ascii="Times New Roman" w:hAnsi="Times New Roman" w:cs="Times New Roman"/>
          <w:color w:val="auto"/>
          <w:sz w:val="28"/>
          <w:szCs w:val="28"/>
        </w:rPr>
        <w:t xml:space="preserve">профессионально-личностная готовность педагога к работе с детьми с ограниченными возможностями здоровья предполагает </w:t>
      </w:r>
      <w:proofErr w:type="spellStart"/>
      <w:r w:rsidRPr="00B65821">
        <w:rPr>
          <w:rFonts w:ascii="Times New Roman" w:hAnsi="Times New Roman" w:cs="Times New Roman"/>
          <w:color w:val="auto"/>
          <w:sz w:val="28"/>
          <w:szCs w:val="28"/>
        </w:rPr>
        <w:t>сформированность</w:t>
      </w:r>
      <w:proofErr w:type="spellEnd"/>
      <w:r w:rsidRPr="00B65821">
        <w:rPr>
          <w:rFonts w:ascii="Times New Roman" w:hAnsi="Times New Roman" w:cs="Times New Roman"/>
          <w:color w:val="auto"/>
          <w:sz w:val="28"/>
          <w:szCs w:val="28"/>
        </w:rPr>
        <w:t xml:space="preserve"> целого комплекса качеств, которые основываются на личностных ресурсах. Педагог, работающий с детьми с ограниченными возможностями здоровья, должен обладать </w:t>
      </w:r>
      <w:r w:rsidRPr="00B65821">
        <w:rPr>
          <w:rFonts w:ascii="Times New Roman" w:hAnsi="Times New Roman" w:cs="Times New Roman"/>
          <w:iCs/>
          <w:color w:val="auto"/>
          <w:sz w:val="28"/>
          <w:szCs w:val="28"/>
        </w:rPr>
        <w:t>высоким уровнем регуляции своей деятельности</w:t>
      </w:r>
      <w:r w:rsidRPr="00B65821">
        <w:rPr>
          <w:rFonts w:ascii="Times New Roman" w:hAnsi="Times New Roman" w:cs="Times New Roman"/>
          <w:color w:val="auto"/>
          <w:sz w:val="28"/>
          <w:szCs w:val="28"/>
        </w:rPr>
        <w:t xml:space="preserve">, контролировать себя в стрессовых ситуациях, быстро и уверенно реагировать на изменение обстоятельств и принимать решения. Ему необходимо иметь в своем арсенале умения, позволяющие справляться с негативными эмоциями, навыки релаксации, умение владеть собой, способность адаптироваться в трудных, неожиданных ситуациях. </w:t>
      </w:r>
    </w:p>
    <w:p w:rsidR="00306BA7" w:rsidRPr="00B65821" w:rsidRDefault="00306BA7" w:rsidP="00D2568A">
      <w:pPr>
        <w:pStyle w:val="a3"/>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r w:rsidRPr="00B65821">
        <w:rPr>
          <w:rFonts w:ascii="Times New Roman" w:hAnsi="Times New Roman" w:cs="Times New Roman"/>
          <w:color w:val="auto"/>
          <w:sz w:val="28"/>
          <w:szCs w:val="28"/>
        </w:rPr>
        <w:t>Еженедельно в Психологической  гостиной  проводится  групповая работа по профилактике профессионального и эмоционального выгорания педагогов и сотрудников Центра.</w:t>
      </w:r>
    </w:p>
    <w:p w:rsidR="009C156A" w:rsidRPr="00B65821" w:rsidRDefault="009C156A" w:rsidP="00D2568A">
      <w:pPr>
        <w:spacing w:after="0" w:line="360" w:lineRule="auto"/>
        <w:ind w:firstLine="709"/>
        <w:jc w:val="both"/>
        <w:rPr>
          <w:rFonts w:ascii="Times New Roman" w:eastAsia="Calibri" w:hAnsi="Times New Roman" w:cs="Times New Roman"/>
          <w:sz w:val="28"/>
          <w:szCs w:val="28"/>
        </w:rPr>
      </w:pPr>
      <w:r w:rsidRPr="00B65821">
        <w:rPr>
          <w:rFonts w:ascii="Times New Roman" w:eastAsia="Calibri" w:hAnsi="Times New Roman" w:cs="Times New Roman"/>
          <w:sz w:val="28"/>
          <w:szCs w:val="28"/>
        </w:rPr>
        <w:t>Администрация Центра уделяет особое внимание подготовке кадров по работе с детьми с ОВЗ, так</w:t>
      </w:r>
      <w:r w:rsidRPr="00B65821">
        <w:rPr>
          <w:rFonts w:ascii="Times New Roman" w:hAnsi="Times New Roman" w:cs="Times New Roman"/>
          <w:sz w:val="28"/>
          <w:szCs w:val="28"/>
        </w:rPr>
        <w:t xml:space="preserve"> с сентября</w:t>
      </w:r>
      <w:r w:rsidRPr="00B65821">
        <w:rPr>
          <w:rFonts w:ascii="Times New Roman" w:eastAsia="Calibri" w:hAnsi="Times New Roman" w:cs="Times New Roman"/>
          <w:sz w:val="28"/>
          <w:szCs w:val="28"/>
        </w:rPr>
        <w:t xml:space="preserve"> 2016 года 4 сотрудника Центра успешно обучаются в магистратуре ФГАОУ ВПО «Северо-Кавказский федеральный университет» по следующим программам магистратуры: </w:t>
      </w:r>
      <w:r w:rsidRPr="00B65821">
        <w:rPr>
          <w:rFonts w:ascii="Times New Roman" w:eastAsia="Times New Roman" w:hAnsi="Times New Roman" w:cs="Times New Roman"/>
          <w:sz w:val="28"/>
          <w:szCs w:val="28"/>
        </w:rPr>
        <w:t>«Педагогика и психология инклюзивного образования»;</w:t>
      </w:r>
      <w:r w:rsidRPr="00B65821">
        <w:rPr>
          <w:rFonts w:ascii="Times New Roman" w:eastAsia="Calibri" w:hAnsi="Times New Roman" w:cs="Times New Roman"/>
          <w:sz w:val="28"/>
          <w:szCs w:val="28"/>
        </w:rPr>
        <w:t xml:space="preserve"> </w:t>
      </w:r>
      <w:r w:rsidRPr="00B65821">
        <w:rPr>
          <w:rFonts w:ascii="Times New Roman" w:eastAsia="Times New Roman" w:hAnsi="Times New Roman" w:cs="Times New Roman"/>
          <w:sz w:val="28"/>
          <w:szCs w:val="28"/>
        </w:rPr>
        <w:t>«Психолого-педагогическая помощь лицам с аутистическими расстройствами»;</w:t>
      </w:r>
      <w:r w:rsidRPr="00B65821">
        <w:rPr>
          <w:rFonts w:ascii="Times New Roman" w:eastAsia="Calibri" w:hAnsi="Times New Roman" w:cs="Times New Roman"/>
          <w:sz w:val="28"/>
          <w:szCs w:val="28"/>
        </w:rPr>
        <w:t xml:space="preserve"> </w:t>
      </w:r>
      <w:r w:rsidRPr="00B65821">
        <w:rPr>
          <w:rFonts w:ascii="Times New Roman" w:eastAsia="Times New Roman" w:hAnsi="Times New Roman" w:cs="Times New Roman"/>
          <w:sz w:val="28"/>
          <w:szCs w:val="28"/>
        </w:rPr>
        <w:t xml:space="preserve">«Психолого-педагогическая реабилитация лиц с ОВЗ». </w:t>
      </w:r>
      <w:r w:rsidR="009043FF" w:rsidRPr="00B65821">
        <w:rPr>
          <w:rFonts w:ascii="Times New Roman" w:eastAsia="Times New Roman" w:hAnsi="Times New Roman" w:cs="Times New Roman"/>
          <w:sz w:val="28"/>
          <w:szCs w:val="28"/>
        </w:rPr>
        <w:t>Администрация Центра в</w:t>
      </w:r>
      <w:r w:rsidRPr="00B65821">
        <w:rPr>
          <w:rFonts w:ascii="Times New Roman" w:eastAsia="Times New Roman" w:hAnsi="Times New Roman" w:cs="Times New Roman"/>
          <w:sz w:val="28"/>
          <w:szCs w:val="28"/>
        </w:rPr>
        <w:t xml:space="preserve"> марте </w:t>
      </w:r>
      <w:r w:rsidRPr="00B65821">
        <w:rPr>
          <w:rFonts w:ascii="Times New Roman" w:hAnsi="Times New Roman" w:cs="Times New Roman"/>
          <w:color w:val="000000"/>
          <w:sz w:val="28"/>
          <w:szCs w:val="28"/>
        </w:rPr>
        <w:t>2017 г.</w:t>
      </w:r>
      <w:r w:rsidR="009043FF" w:rsidRPr="00B65821">
        <w:rPr>
          <w:rFonts w:ascii="Times New Roman" w:hAnsi="Times New Roman" w:cs="Times New Roman"/>
          <w:color w:val="000000"/>
          <w:sz w:val="28"/>
          <w:szCs w:val="28"/>
        </w:rPr>
        <w:t xml:space="preserve"> </w:t>
      </w:r>
      <w:r w:rsidR="009043FF" w:rsidRPr="00B65821">
        <w:rPr>
          <w:rFonts w:ascii="Times New Roman" w:hAnsi="Times New Roman" w:cs="Times New Roman"/>
          <w:color w:val="000000"/>
          <w:sz w:val="28"/>
          <w:szCs w:val="28"/>
        </w:rPr>
        <w:lastRenderedPageBreak/>
        <w:t>поучаствовала в курсовой подготовке</w:t>
      </w:r>
      <w:r w:rsidRPr="00B65821">
        <w:rPr>
          <w:rFonts w:ascii="Times New Roman" w:hAnsi="Times New Roman" w:cs="Times New Roman"/>
          <w:color w:val="000000"/>
          <w:sz w:val="28"/>
          <w:szCs w:val="28"/>
        </w:rPr>
        <w:t xml:space="preserve"> по программе: «Вопросы реализации законодательства РФ об образовании, учитывающие особенности получения образования детьми с ограниченными возможностями зд</w:t>
      </w:r>
      <w:r w:rsidR="009043FF" w:rsidRPr="00B65821">
        <w:rPr>
          <w:rFonts w:ascii="Times New Roman" w:hAnsi="Times New Roman" w:cs="Times New Roman"/>
          <w:color w:val="000000"/>
          <w:sz w:val="28"/>
          <w:szCs w:val="28"/>
        </w:rPr>
        <w:t xml:space="preserve">оровья», организуемой ФГБНУ </w:t>
      </w:r>
      <w:r w:rsidR="009043FF" w:rsidRPr="00B65821">
        <w:rPr>
          <w:rFonts w:ascii="Times New Roman" w:eastAsia="Calibri" w:hAnsi="Times New Roman" w:cs="Times New Roman"/>
          <w:sz w:val="28"/>
          <w:szCs w:val="28"/>
        </w:rPr>
        <w:t>«</w:t>
      </w:r>
      <w:r w:rsidRPr="00B65821">
        <w:rPr>
          <w:rFonts w:ascii="Times New Roman" w:hAnsi="Times New Roman" w:cs="Times New Roman"/>
          <w:color w:val="000000"/>
          <w:sz w:val="28"/>
          <w:szCs w:val="28"/>
        </w:rPr>
        <w:t>Институт управления образ</w:t>
      </w:r>
      <w:r w:rsidR="009043FF" w:rsidRPr="00B65821">
        <w:rPr>
          <w:rFonts w:ascii="Times New Roman" w:hAnsi="Times New Roman" w:cs="Times New Roman"/>
          <w:color w:val="000000"/>
          <w:sz w:val="28"/>
          <w:szCs w:val="28"/>
        </w:rPr>
        <w:t>ования Российской академии наук</w:t>
      </w:r>
      <w:r w:rsidR="009043FF" w:rsidRPr="00B65821">
        <w:rPr>
          <w:rFonts w:ascii="Times New Roman" w:eastAsia="Times New Roman" w:hAnsi="Times New Roman" w:cs="Times New Roman"/>
          <w:sz w:val="28"/>
          <w:szCs w:val="28"/>
        </w:rPr>
        <w:t>»</w:t>
      </w:r>
      <w:r w:rsidRPr="00B65821">
        <w:rPr>
          <w:rFonts w:ascii="Times New Roman" w:hAnsi="Times New Roman" w:cs="Times New Roman"/>
          <w:color w:val="000000"/>
          <w:sz w:val="28"/>
          <w:szCs w:val="28"/>
        </w:rPr>
        <w:t xml:space="preserve"> (ИУО РАО).</w:t>
      </w:r>
    </w:p>
    <w:p w:rsidR="00FC3A45" w:rsidRPr="00B65821" w:rsidRDefault="00171D70" w:rsidP="00D2568A">
      <w:pPr>
        <w:spacing w:after="0" w:line="360" w:lineRule="auto"/>
        <w:ind w:firstLine="709"/>
        <w:jc w:val="both"/>
        <w:rPr>
          <w:rFonts w:ascii="Times New Roman" w:eastAsia="Times New Roman" w:hAnsi="Times New Roman" w:cs="Times New Roman"/>
          <w:sz w:val="28"/>
          <w:szCs w:val="28"/>
        </w:rPr>
      </w:pPr>
      <w:r w:rsidRPr="00B65821">
        <w:rPr>
          <w:rFonts w:ascii="Times New Roman" w:hAnsi="Times New Roman" w:cs="Times New Roman"/>
          <w:sz w:val="28"/>
          <w:szCs w:val="28"/>
        </w:rPr>
        <w:t>Основным механизмом создания специальных условий является деятельность администрации и работа команды профессионалов единомышленников.</w:t>
      </w:r>
      <w:r w:rsidRPr="00B65821">
        <w:rPr>
          <w:rFonts w:ascii="Times New Roman" w:eastAsia="Times New Roman" w:hAnsi="Times New Roman" w:cs="Times New Roman"/>
          <w:sz w:val="28"/>
          <w:szCs w:val="28"/>
        </w:rPr>
        <w:t xml:space="preserve"> </w:t>
      </w:r>
      <w:proofErr w:type="gramStart"/>
      <w:r w:rsidRPr="00B65821">
        <w:rPr>
          <w:rFonts w:ascii="Times New Roman" w:eastAsia="Times New Roman" w:hAnsi="Times New Roman" w:cs="Times New Roman"/>
          <w:sz w:val="28"/>
          <w:szCs w:val="28"/>
        </w:rPr>
        <w:t xml:space="preserve">Создание инклюзивной образовательной среды в Краевом Центре развития творчества детей и юношества имени Ю.А.Гагарина, направленной на развитие личности ребенка и признающей его уникальность, неповторимость и право на качественное образование опирается, в первую очередь, на готовность приспосабливаться к индивидуальным потребностям различных категорий детей за счет собственного гибкого </w:t>
      </w:r>
      <w:proofErr w:type="spellStart"/>
      <w:r w:rsidRPr="00B65821">
        <w:rPr>
          <w:rFonts w:ascii="Times New Roman" w:eastAsia="Times New Roman" w:hAnsi="Times New Roman" w:cs="Times New Roman"/>
          <w:sz w:val="28"/>
          <w:szCs w:val="28"/>
        </w:rPr>
        <w:t>переструктурирования</w:t>
      </w:r>
      <w:proofErr w:type="spellEnd"/>
      <w:r w:rsidRPr="00B65821">
        <w:rPr>
          <w:rFonts w:ascii="Times New Roman" w:eastAsia="Times New Roman" w:hAnsi="Times New Roman" w:cs="Times New Roman"/>
          <w:sz w:val="28"/>
          <w:szCs w:val="28"/>
        </w:rPr>
        <w:t>, учета особых образовательных потребностей каждого включаемого ребенка</w:t>
      </w:r>
      <w:r w:rsidRPr="00B65821">
        <w:rPr>
          <w:rFonts w:ascii="Times New Roman" w:eastAsia="Times New Roman" w:hAnsi="Times New Roman" w:cs="Times New Roman"/>
          <w:b/>
          <w:color w:val="373A3C"/>
          <w:sz w:val="28"/>
          <w:szCs w:val="28"/>
        </w:rPr>
        <w:t xml:space="preserve">, </w:t>
      </w:r>
      <w:r w:rsidRPr="00B65821">
        <w:rPr>
          <w:rFonts w:ascii="Times New Roman" w:eastAsia="Times New Roman" w:hAnsi="Times New Roman" w:cs="Times New Roman"/>
          <w:sz w:val="28"/>
          <w:szCs w:val="28"/>
        </w:rPr>
        <w:t xml:space="preserve">создание доступной </w:t>
      </w:r>
      <w:proofErr w:type="spellStart"/>
      <w:r w:rsidRPr="00B65821">
        <w:rPr>
          <w:rFonts w:ascii="Times New Roman" w:eastAsia="Times New Roman" w:hAnsi="Times New Roman" w:cs="Times New Roman"/>
          <w:sz w:val="28"/>
          <w:szCs w:val="28"/>
        </w:rPr>
        <w:t>безбарьерной</w:t>
      </w:r>
      <w:proofErr w:type="spellEnd"/>
      <w:r w:rsidRPr="00B65821">
        <w:rPr>
          <w:rFonts w:ascii="Times New Roman" w:eastAsia="Times New Roman" w:hAnsi="Times New Roman" w:cs="Times New Roman"/>
          <w:sz w:val="28"/>
          <w:szCs w:val="28"/>
        </w:rPr>
        <w:t xml:space="preserve"> среды</w:t>
      </w:r>
      <w:proofErr w:type="gramEnd"/>
      <w:r w:rsidRPr="00B65821">
        <w:rPr>
          <w:rFonts w:ascii="Times New Roman" w:eastAsia="Times New Roman" w:hAnsi="Times New Roman" w:cs="Times New Roman"/>
          <w:sz w:val="28"/>
          <w:szCs w:val="28"/>
        </w:rPr>
        <w:t xml:space="preserve">, повышения требований к </w:t>
      </w:r>
      <w:proofErr w:type="gramStart"/>
      <w:r w:rsidRPr="00B65821">
        <w:rPr>
          <w:rFonts w:ascii="Times New Roman" w:eastAsia="Times New Roman" w:hAnsi="Times New Roman" w:cs="Times New Roman"/>
          <w:sz w:val="28"/>
          <w:szCs w:val="28"/>
        </w:rPr>
        <w:t>кадровыми</w:t>
      </w:r>
      <w:proofErr w:type="gramEnd"/>
      <w:r w:rsidRPr="00B65821">
        <w:rPr>
          <w:rFonts w:ascii="Times New Roman" w:eastAsia="Times New Roman" w:hAnsi="Times New Roman" w:cs="Times New Roman"/>
          <w:sz w:val="28"/>
          <w:szCs w:val="28"/>
        </w:rPr>
        <w:t xml:space="preserve"> ресурсам.</w:t>
      </w:r>
    </w:p>
    <w:p w:rsidR="002103F2" w:rsidRPr="00B65821" w:rsidRDefault="002103F2" w:rsidP="00583B80">
      <w:pPr>
        <w:pStyle w:val="pboth"/>
        <w:shd w:val="clear" w:color="auto" w:fill="FFFFFF"/>
        <w:spacing w:before="0" w:beforeAutospacing="0" w:after="0" w:afterAutospacing="0" w:line="360" w:lineRule="auto"/>
        <w:ind w:firstLine="708"/>
        <w:jc w:val="both"/>
        <w:rPr>
          <w:color w:val="000000"/>
          <w:sz w:val="28"/>
          <w:szCs w:val="28"/>
        </w:rPr>
      </w:pPr>
      <w:r w:rsidRPr="00B65821">
        <w:rPr>
          <w:color w:val="000000"/>
          <w:sz w:val="28"/>
          <w:szCs w:val="28"/>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программ,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FC3A45" w:rsidRPr="00B65821" w:rsidRDefault="003842DD" w:rsidP="00D2568A">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Список л</w:t>
      </w:r>
      <w:r w:rsidR="00FC3A45" w:rsidRPr="00B65821">
        <w:rPr>
          <w:rFonts w:ascii="Times New Roman" w:hAnsi="Times New Roman" w:cs="Times New Roman"/>
          <w:b/>
          <w:sz w:val="28"/>
          <w:szCs w:val="28"/>
        </w:rPr>
        <w:t>итератур</w:t>
      </w:r>
      <w:r>
        <w:rPr>
          <w:rFonts w:ascii="Times New Roman" w:hAnsi="Times New Roman" w:cs="Times New Roman"/>
          <w:b/>
          <w:sz w:val="28"/>
          <w:szCs w:val="28"/>
        </w:rPr>
        <w:t>ы</w:t>
      </w:r>
      <w:r w:rsidR="00FC3A45" w:rsidRPr="00B65821">
        <w:rPr>
          <w:rFonts w:ascii="Times New Roman" w:hAnsi="Times New Roman" w:cs="Times New Roman"/>
          <w:b/>
          <w:sz w:val="28"/>
          <w:szCs w:val="28"/>
        </w:rPr>
        <w:t>:</w:t>
      </w:r>
    </w:p>
    <w:p w:rsidR="00FC3A45" w:rsidRPr="00B65821" w:rsidRDefault="00FC3A45" w:rsidP="00D2568A">
      <w:pPr>
        <w:autoSpaceDE w:val="0"/>
        <w:autoSpaceDN w:val="0"/>
        <w:adjustRightInd w:val="0"/>
        <w:spacing w:after="0" w:line="360" w:lineRule="auto"/>
        <w:ind w:firstLine="709"/>
        <w:jc w:val="both"/>
        <w:rPr>
          <w:rFonts w:ascii="Times New Roman" w:hAnsi="Times New Roman" w:cs="Times New Roman"/>
          <w:sz w:val="28"/>
          <w:szCs w:val="28"/>
        </w:rPr>
      </w:pPr>
      <w:r w:rsidRPr="00B65821">
        <w:rPr>
          <w:rFonts w:ascii="Times New Roman" w:hAnsi="Times New Roman" w:cs="Times New Roman"/>
          <w:sz w:val="28"/>
          <w:szCs w:val="28"/>
        </w:rPr>
        <w:t xml:space="preserve">1. Алёхина С. В. Подготовка педагогических кадров </w:t>
      </w:r>
      <w:proofErr w:type="gramStart"/>
      <w:r w:rsidRPr="00B65821">
        <w:rPr>
          <w:rFonts w:ascii="Times New Roman" w:hAnsi="Times New Roman" w:cs="Times New Roman"/>
          <w:sz w:val="28"/>
          <w:szCs w:val="28"/>
        </w:rPr>
        <w:t>для</w:t>
      </w:r>
      <w:proofErr w:type="gramEnd"/>
      <w:r w:rsidRPr="00B65821">
        <w:rPr>
          <w:rFonts w:ascii="Times New Roman" w:hAnsi="Times New Roman" w:cs="Times New Roman"/>
          <w:sz w:val="28"/>
          <w:szCs w:val="28"/>
        </w:rPr>
        <w:t xml:space="preserve"> инклюзивного</w:t>
      </w:r>
    </w:p>
    <w:p w:rsidR="00306BA7" w:rsidRPr="00B65821" w:rsidRDefault="00FC3A45" w:rsidP="00D2568A">
      <w:pPr>
        <w:spacing w:after="0" w:line="360" w:lineRule="auto"/>
        <w:ind w:firstLine="709"/>
        <w:jc w:val="both"/>
        <w:rPr>
          <w:rFonts w:ascii="Times New Roman" w:hAnsi="Times New Roman" w:cs="Times New Roman"/>
          <w:sz w:val="28"/>
          <w:szCs w:val="28"/>
        </w:rPr>
      </w:pPr>
      <w:r w:rsidRPr="00B65821">
        <w:rPr>
          <w:rFonts w:ascii="Times New Roman" w:hAnsi="Times New Roman" w:cs="Times New Roman"/>
          <w:sz w:val="28"/>
          <w:szCs w:val="28"/>
        </w:rPr>
        <w:t>образования // Педагогический журнал. 2013.</w:t>
      </w:r>
    </w:p>
    <w:p w:rsidR="00306BA7" w:rsidRPr="00B65821" w:rsidRDefault="009C156A" w:rsidP="00D2568A">
      <w:pPr>
        <w:spacing w:after="0" w:line="360" w:lineRule="auto"/>
        <w:ind w:firstLine="709"/>
        <w:jc w:val="both"/>
        <w:rPr>
          <w:rFonts w:ascii="Times New Roman" w:hAnsi="Times New Roman" w:cs="Times New Roman"/>
          <w:sz w:val="28"/>
          <w:szCs w:val="28"/>
        </w:rPr>
      </w:pPr>
      <w:r w:rsidRPr="00B65821">
        <w:rPr>
          <w:rFonts w:ascii="Times New Roman" w:hAnsi="Times New Roman" w:cs="Times New Roman"/>
          <w:sz w:val="28"/>
          <w:szCs w:val="28"/>
        </w:rPr>
        <w:t xml:space="preserve">2. </w:t>
      </w:r>
      <w:r w:rsidR="00306BA7" w:rsidRPr="00B65821">
        <w:rPr>
          <w:rFonts w:ascii="Times New Roman" w:hAnsi="Times New Roman" w:cs="Times New Roman"/>
          <w:sz w:val="28"/>
          <w:szCs w:val="28"/>
        </w:rPr>
        <w:t xml:space="preserve">Егорова Т.В., Инклюзивное образование – доступное образование – </w:t>
      </w:r>
      <w:proofErr w:type="spellStart"/>
      <w:r w:rsidR="00306BA7" w:rsidRPr="00B65821">
        <w:rPr>
          <w:rFonts w:ascii="Times New Roman" w:hAnsi="Times New Roman" w:cs="Times New Roman"/>
          <w:sz w:val="28"/>
          <w:szCs w:val="28"/>
        </w:rPr>
        <w:t>безбарьерная</w:t>
      </w:r>
      <w:proofErr w:type="spellEnd"/>
      <w:r w:rsidR="00306BA7" w:rsidRPr="00B65821">
        <w:rPr>
          <w:rFonts w:ascii="Times New Roman" w:hAnsi="Times New Roman" w:cs="Times New Roman"/>
          <w:sz w:val="28"/>
          <w:szCs w:val="28"/>
        </w:rPr>
        <w:t xml:space="preserve"> среда [Текст] / Т.В.Егорова. М.: РИНЦ, 2014. 211 с</w:t>
      </w:r>
    </w:p>
    <w:p w:rsidR="00306BA7" w:rsidRPr="00B65821" w:rsidRDefault="00306BA7" w:rsidP="00D2568A">
      <w:pPr>
        <w:spacing w:after="0" w:line="360" w:lineRule="auto"/>
        <w:ind w:firstLine="709"/>
        <w:jc w:val="both"/>
        <w:rPr>
          <w:rFonts w:ascii="Times New Roman" w:hAnsi="Times New Roman" w:cs="Times New Roman"/>
          <w:sz w:val="28"/>
          <w:szCs w:val="28"/>
        </w:rPr>
      </w:pPr>
      <w:r w:rsidRPr="00B65821">
        <w:rPr>
          <w:rFonts w:ascii="Times New Roman" w:hAnsi="Times New Roman" w:cs="Times New Roman"/>
          <w:sz w:val="28"/>
          <w:szCs w:val="28"/>
        </w:rPr>
        <w:lastRenderedPageBreak/>
        <w:t>3. Кривоносова Т. Правовой статус детей – инвалидов и детей с ОВЗ в новом законе об образовании.- //Справочник руководителя ОУ, 2013, №10, с.38.</w:t>
      </w:r>
    </w:p>
    <w:p w:rsidR="009C156A" w:rsidRPr="00B65821" w:rsidRDefault="00FD50E9" w:rsidP="00D2568A">
      <w:pPr>
        <w:spacing w:after="0" w:line="360" w:lineRule="auto"/>
        <w:ind w:firstLine="709"/>
        <w:jc w:val="both"/>
        <w:rPr>
          <w:rFonts w:ascii="Times New Roman" w:hAnsi="Times New Roman" w:cs="Times New Roman"/>
          <w:sz w:val="28"/>
          <w:szCs w:val="28"/>
        </w:rPr>
      </w:pPr>
      <w:r w:rsidRPr="00B65821">
        <w:rPr>
          <w:rFonts w:ascii="Times New Roman" w:hAnsi="Times New Roman" w:cs="Times New Roman"/>
          <w:sz w:val="28"/>
          <w:szCs w:val="28"/>
        </w:rPr>
        <w:t xml:space="preserve">4. </w:t>
      </w:r>
      <w:proofErr w:type="spellStart"/>
      <w:r w:rsidRPr="00B65821">
        <w:rPr>
          <w:rFonts w:ascii="Times New Roman" w:hAnsi="Times New Roman" w:cs="Times New Roman"/>
          <w:sz w:val="28"/>
          <w:szCs w:val="28"/>
        </w:rPr>
        <w:t>Малофеев</w:t>
      </w:r>
      <w:proofErr w:type="spellEnd"/>
      <w:r w:rsidRPr="00B65821">
        <w:rPr>
          <w:rFonts w:ascii="Times New Roman" w:hAnsi="Times New Roman" w:cs="Times New Roman"/>
          <w:sz w:val="28"/>
          <w:szCs w:val="28"/>
        </w:rPr>
        <w:t xml:space="preserve">, Н.Н. Специальное образование в меняющемся мире. Европа / Н.Н. </w:t>
      </w:r>
      <w:proofErr w:type="spellStart"/>
      <w:r w:rsidRPr="00B65821">
        <w:rPr>
          <w:rFonts w:ascii="Times New Roman" w:hAnsi="Times New Roman" w:cs="Times New Roman"/>
          <w:sz w:val="28"/>
          <w:szCs w:val="28"/>
        </w:rPr>
        <w:t>Малофеев</w:t>
      </w:r>
      <w:proofErr w:type="spellEnd"/>
      <w:r w:rsidRPr="00B65821">
        <w:rPr>
          <w:rFonts w:ascii="Times New Roman" w:hAnsi="Times New Roman" w:cs="Times New Roman"/>
          <w:sz w:val="28"/>
          <w:szCs w:val="28"/>
        </w:rPr>
        <w:t xml:space="preserve"> // Учеб</w:t>
      </w:r>
      <w:proofErr w:type="gramStart"/>
      <w:r w:rsidRPr="00B65821">
        <w:rPr>
          <w:rFonts w:ascii="Times New Roman" w:hAnsi="Times New Roman" w:cs="Times New Roman"/>
          <w:sz w:val="28"/>
          <w:szCs w:val="28"/>
        </w:rPr>
        <w:t>.</w:t>
      </w:r>
      <w:proofErr w:type="gramEnd"/>
      <w:r w:rsidRPr="00B65821">
        <w:rPr>
          <w:rFonts w:ascii="Times New Roman" w:hAnsi="Times New Roman" w:cs="Times New Roman"/>
          <w:sz w:val="28"/>
          <w:szCs w:val="28"/>
        </w:rPr>
        <w:t xml:space="preserve"> </w:t>
      </w:r>
      <w:proofErr w:type="gramStart"/>
      <w:r w:rsidRPr="00B65821">
        <w:rPr>
          <w:rFonts w:ascii="Times New Roman" w:hAnsi="Times New Roman" w:cs="Times New Roman"/>
          <w:sz w:val="28"/>
          <w:szCs w:val="28"/>
        </w:rPr>
        <w:t>п</w:t>
      </w:r>
      <w:proofErr w:type="gramEnd"/>
      <w:r w:rsidRPr="00B65821">
        <w:rPr>
          <w:rFonts w:ascii="Times New Roman" w:hAnsi="Times New Roman" w:cs="Times New Roman"/>
          <w:sz w:val="28"/>
          <w:szCs w:val="28"/>
        </w:rPr>
        <w:t xml:space="preserve">особие для студентов </w:t>
      </w:r>
      <w:proofErr w:type="spellStart"/>
      <w:r w:rsidRPr="00B65821">
        <w:rPr>
          <w:rFonts w:ascii="Times New Roman" w:hAnsi="Times New Roman" w:cs="Times New Roman"/>
          <w:sz w:val="28"/>
          <w:szCs w:val="28"/>
        </w:rPr>
        <w:t>пед</w:t>
      </w:r>
      <w:proofErr w:type="spellEnd"/>
      <w:r w:rsidRPr="00B65821">
        <w:rPr>
          <w:rFonts w:ascii="Times New Roman" w:hAnsi="Times New Roman" w:cs="Times New Roman"/>
          <w:sz w:val="28"/>
          <w:szCs w:val="28"/>
        </w:rPr>
        <w:t>. вузов. – М.: Просвещение, 2009. – 319 с.</w:t>
      </w:r>
    </w:p>
    <w:sectPr w:rsidR="009C156A" w:rsidRPr="00B65821" w:rsidSect="00B6582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A6B"/>
    <w:multiLevelType w:val="multilevel"/>
    <w:tmpl w:val="C728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C87CEE"/>
    <w:multiLevelType w:val="multilevel"/>
    <w:tmpl w:val="0EA2E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C4745C"/>
    <w:multiLevelType w:val="multilevel"/>
    <w:tmpl w:val="7E02855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D44B89"/>
    <w:multiLevelType w:val="multilevel"/>
    <w:tmpl w:val="0CFA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6532F1"/>
    <w:multiLevelType w:val="hybridMultilevel"/>
    <w:tmpl w:val="264C7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characterSpacingControl w:val="doNotCompress"/>
  <w:compat>
    <w:useFELayout/>
    <w:compatSetting w:name="compatibilityMode" w:uri="http://schemas.microsoft.com/office/word" w:val="12"/>
  </w:compat>
  <w:rsids>
    <w:rsidRoot w:val="00CA7429"/>
    <w:rsid w:val="000C19DC"/>
    <w:rsid w:val="00113BBC"/>
    <w:rsid w:val="00171D70"/>
    <w:rsid w:val="00195964"/>
    <w:rsid w:val="001D03F9"/>
    <w:rsid w:val="002103F2"/>
    <w:rsid w:val="00250DB3"/>
    <w:rsid w:val="00306BA7"/>
    <w:rsid w:val="00312A7B"/>
    <w:rsid w:val="003660E4"/>
    <w:rsid w:val="003842DD"/>
    <w:rsid w:val="004503C2"/>
    <w:rsid w:val="0054620E"/>
    <w:rsid w:val="00583B80"/>
    <w:rsid w:val="0058571D"/>
    <w:rsid w:val="005C4233"/>
    <w:rsid w:val="00664CF5"/>
    <w:rsid w:val="0066680D"/>
    <w:rsid w:val="006C234E"/>
    <w:rsid w:val="006D11B4"/>
    <w:rsid w:val="006D68C1"/>
    <w:rsid w:val="008251DC"/>
    <w:rsid w:val="008B3A12"/>
    <w:rsid w:val="009043FF"/>
    <w:rsid w:val="009C156A"/>
    <w:rsid w:val="009F20A5"/>
    <w:rsid w:val="00A31F2F"/>
    <w:rsid w:val="00A57D4E"/>
    <w:rsid w:val="00AB5817"/>
    <w:rsid w:val="00AE0977"/>
    <w:rsid w:val="00B65821"/>
    <w:rsid w:val="00BA0B8F"/>
    <w:rsid w:val="00CA2051"/>
    <w:rsid w:val="00CA7429"/>
    <w:rsid w:val="00CB3816"/>
    <w:rsid w:val="00CC4979"/>
    <w:rsid w:val="00D2568A"/>
    <w:rsid w:val="00D3219D"/>
    <w:rsid w:val="00D502F8"/>
    <w:rsid w:val="00D77BC2"/>
    <w:rsid w:val="00DD2859"/>
    <w:rsid w:val="00E344C1"/>
    <w:rsid w:val="00EF085A"/>
    <w:rsid w:val="00F16E2F"/>
    <w:rsid w:val="00F81FE5"/>
    <w:rsid w:val="00F91B17"/>
    <w:rsid w:val="00FA4F47"/>
    <w:rsid w:val="00FC3A45"/>
    <w:rsid w:val="00FD5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9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A7429"/>
    <w:pPr>
      <w:spacing w:before="100" w:beforeAutospacing="1" w:after="100" w:afterAutospacing="1" w:line="240" w:lineRule="auto"/>
    </w:pPr>
    <w:rPr>
      <w:rFonts w:ascii="Tahoma" w:eastAsia="Times New Roman" w:hAnsi="Tahoma" w:cs="Tahoma"/>
      <w:color w:val="3E6D8C"/>
      <w:sz w:val="16"/>
      <w:szCs w:val="16"/>
    </w:rPr>
  </w:style>
  <w:style w:type="paragraph" w:styleId="a4">
    <w:name w:val="List Paragraph"/>
    <w:basedOn w:val="a"/>
    <w:uiPriority w:val="34"/>
    <w:qFormat/>
    <w:rsid w:val="00CA7429"/>
    <w:pPr>
      <w:ind w:left="720"/>
      <w:contextualSpacing/>
    </w:pPr>
    <w:rPr>
      <w:rFonts w:ascii="Calibri" w:eastAsia="Times New Roman" w:hAnsi="Calibri" w:cs="Times New Roman"/>
    </w:rPr>
  </w:style>
  <w:style w:type="character" w:styleId="a5">
    <w:name w:val="Strong"/>
    <w:basedOn w:val="a0"/>
    <w:uiPriority w:val="22"/>
    <w:qFormat/>
    <w:rsid w:val="00CA7429"/>
    <w:rPr>
      <w:b/>
      <w:bCs/>
    </w:rPr>
  </w:style>
  <w:style w:type="character" w:customStyle="1" w:styleId="c1">
    <w:name w:val="c1"/>
    <w:rsid w:val="00312A7B"/>
    <w:rPr>
      <w:rFonts w:ascii="Times New Roman" w:hAnsi="Times New Roman" w:cs="Times New Roman" w:hint="default"/>
    </w:rPr>
  </w:style>
  <w:style w:type="character" w:customStyle="1" w:styleId="apple-converted-space">
    <w:name w:val="apple-converted-space"/>
    <w:basedOn w:val="a0"/>
    <w:rsid w:val="00306BA7"/>
  </w:style>
  <w:style w:type="paragraph" w:customStyle="1" w:styleId="pboth">
    <w:name w:val="pboth"/>
    <w:basedOn w:val="a"/>
    <w:rsid w:val="00A57D4E"/>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A57D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03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dact.ru/law/prikaz-mintruda-rossii-ot-18102013-n-544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dact.ru/law/prikaz-minzdravsotsrazvitiia-rf-ot-26082010-n-761n/prilozheni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2208</Words>
  <Characters>12592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Проректор</cp:lastModifiedBy>
  <cp:revision>17</cp:revision>
  <dcterms:created xsi:type="dcterms:W3CDTF">2018-10-09T07:31:00Z</dcterms:created>
  <dcterms:modified xsi:type="dcterms:W3CDTF">2018-10-12T05:14:00Z</dcterms:modified>
</cp:coreProperties>
</file>