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8" w:type="pct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3872"/>
        <w:gridCol w:w="5482"/>
        <w:gridCol w:w="45"/>
      </w:tblGrid>
      <w:tr w:rsidR="0031476F" w:rsidRPr="0031476F" w:rsidTr="003C0A30">
        <w:trPr>
          <w:gridBefore w:val="1"/>
          <w:gridAfter w:val="1"/>
          <w:wBefore w:w="24" w:type="pct"/>
          <w:wAfter w:w="24" w:type="pct"/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31476F" w:rsidRPr="0031476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C0A30" w:rsidRPr="00D9194B" w:rsidRDefault="003C0A30" w:rsidP="001758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19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Государственные органы управления образования:</w:t>
                  </w:r>
                </w:p>
                <w:p w:rsidR="001758A4" w:rsidRPr="003C0A30" w:rsidRDefault="001758A4" w:rsidP="001758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0A30" w:rsidRPr="003C0A30" w:rsidRDefault="003C0A30" w:rsidP="001758A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Министерство образования и науки РФ </w:t>
                  </w:r>
                  <w:hyperlink r:id="rId6" w:history="1">
                    <w:r w:rsidRPr="003C0A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http://mon.gov.ru/dok/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C0A30" w:rsidRPr="003C0A30" w:rsidRDefault="003C0A30" w:rsidP="001758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Образовательные порталы: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Информационная система «Единое окно доступа к образовательным ресурсам» </w:t>
                  </w:r>
                  <w:hyperlink r:id="rId7" w:history="1">
                    <w:r w:rsidRPr="003C0A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http://window.edu.ru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Федеральный портал «Российское образование» </w:t>
                  </w:r>
                  <w:hyperlink r:id="rId8" w:history="1">
                    <w:r w:rsidRPr="003C0A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http://www.edu.ru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Российский общеобразовательный портал </w:t>
                  </w:r>
                  <w:hyperlink r:id="rId9" w:history="1">
                    <w:r w:rsidRPr="003C0A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http://www.school.edu.ru/default.asp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интернет-педсовет  </w:t>
                  </w:r>
                  <w:hyperlink r:id="rId10" w:history="1">
                    <w:r w:rsidRPr="003C0A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http://pedsovet.org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Издательский дом «Первое сентября» </w:t>
                  </w:r>
                  <w:hyperlink r:id="rId11" w:history="1">
                    <w:r w:rsidRPr="003C0A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http://1september.ru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Сетевое сообщество</w:t>
                  </w:r>
                  <w:r w:rsidRPr="003C0A30">
                    <w:rPr>
                      <w:sz w:val="24"/>
                      <w:szCs w:val="24"/>
                    </w:rPr>
                    <w:t xml:space="preserve"> </w:t>
                  </w:r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"ДОШКОЛЬНИК СТАВРОПОЛЬЯ". http://wiki.stavcdo.ru/ </w:t>
                  </w:r>
                  <w:bookmarkStart w:id="0" w:name="_GoBack"/>
                  <w:bookmarkEnd w:id="0"/>
                </w:p>
                <w:p w:rsidR="001758A4" w:rsidRDefault="001758A4" w:rsidP="001758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</w:pPr>
                </w:p>
                <w:p w:rsidR="003C0A30" w:rsidRPr="003C0A30" w:rsidRDefault="003C0A30" w:rsidP="001758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 xml:space="preserve">Государственные документы в  области </w:t>
                  </w:r>
                  <w:r w:rsidR="001758A4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 xml:space="preserve"> дошкольного образования</w:t>
                  </w:r>
                  <w:r w:rsidRPr="003C0A30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C0A30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образования</w:t>
                  </w:r>
                  <w:proofErr w:type="spellEnd"/>
                  <w:r w:rsidRPr="003C0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C0A30" w:rsidRPr="003C0A30" w:rsidRDefault="003C0A30" w:rsidP="001758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Стандарты дошкольного образования:</w:t>
                  </w:r>
                </w:p>
                <w:p w:rsidR="003C0A30" w:rsidRPr="003C0A30" w:rsidRDefault="003C0A30" w:rsidP="001758A4">
                  <w:pPr>
                    <w:pStyle w:val="a7"/>
                    <w:numPr>
                      <w:ilvl w:val="0"/>
                      <w:numId w:val="7"/>
                    </w:numPr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Федеральный государственный образовательный стандарт дошкольного общего образования, 2013 г. (ФГОС ДО)</w:t>
                  </w:r>
                  <w:r w:rsidRPr="00175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2" w:history="1">
                    <w:r w:rsidRPr="001758A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http://rg.ru/2013/11/25/doshk-standart-dok.html</w:t>
                    </w:r>
                  </w:hyperlink>
                  <w:r w:rsidRPr="003C0A30">
                    <w:rPr>
                      <w:sz w:val="24"/>
                      <w:szCs w:val="24"/>
                    </w:rPr>
                    <w:t xml:space="preserve"> </w:t>
                  </w:r>
                </w:p>
                <w:p w:rsidR="003C0A30" w:rsidRPr="003C0A30" w:rsidRDefault="003C0A30" w:rsidP="001758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Актуальные документы:</w:t>
                  </w:r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Распорядительные и нормативные документы системы  </w:t>
                  </w:r>
                  <w:proofErr w:type="gramStart"/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российского</w:t>
                  </w:r>
                  <w:proofErr w:type="gramEnd"/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образования</w:t>
                  </w:r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3" w:history="1">
                    <w:r w:rsidRPr="003C0A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http://www.edu.ru/index.php?page_id=35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Порядок аттестации педагогических работников государственных и муниципальных образовательных учреждений </w:t>
                  </w:r>
                  <w:hyperlink r:id="rId14" w:history="1">
                    <w:r w:rsidRPr="003C0A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http://mon.gov.ru/dok/akt/7194/</w:t>
                    </w:r>
                  </w:hyperlink>
                </w:p>
                <w:p w:rsidR="003C0A30" w:rsidRPr="003C0A30" w:rsidRDefault="003C0A30" w:rsidP="001758A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продолжительности рабочего времени (норме часов педагогической работы за ставку заработной платы) педагогических работников</w:t>
                  </w:r>
                  <w:hyperlink r:id="rId15" w:history="1">
                    <w:r w:rsidRPr="003C0A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http://mon.gov.ru/dok/akt/8262/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Санитарно-эпидемиологические правила и нормативы СанПиН 2.4.1.3049-13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3C0A30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http://rg.ru/2013/07/19/sanpin-dok.html</w:t>
                    </w:r>
                  </w:hyperlink>
                  <w:r w:rsidRPr="003C0A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17" w:history="1">
                    <w:r w:rsidRPr="003C0A30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eastAsia="ru-RU"/>
                      </w:rPr>
                      <w:t xml:space="preserve">Приказ Министерства здравоохранения и социального развития РФ  от 26 августа 2010 г. N 761н 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(319.5 Кб) </w:t>
                  </w:r>
                  <w:hyperlink r:id="rId18" w:history="1">
                    <w:r w:rsidRPr="003C0A30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eastAsia="ru-RU"/>
                      </w:rPr>
                      <w:t xml:space="preserve">"Об утверждении Единого квалификационного справочника должностей руководителей, специалистов и служащих, раздел 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(319.5 Кб) </w:t>
                  </w:r>
                  <w:hyperlink r:id="rId19" w:history="1">
                    <w:r w:rsidRPr="003C0A30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eastAsia="ru-RU"/>
                      </w:rPr>
                      <w:t>"Квалификационные характеристики должностей работников образования""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(42 Кб)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20" w:history="1">
                    <w:r w:rsidRPr="003C0A30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eastAsia="ru-RU"/>
                      </w:rPr>
                      <w:t>Федеральный закон Российской Федерации от 29 декабря 2012 г. N 273-ФЗ "Об образовании в Российской Федерации"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(901.58 Кб)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21" w:history="1">
                    <w:r w:rsidRPr="003C0A30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eastAsia="ru-RU"/>
                      </w:rPr>
                      <w:t>КОНВЕНЦИЯ О ПРАВАХ РЕБЕНКА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(144 Кб) 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22" w:history="1">
                    <w:r w:rsidRPr="003C0A30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eastAsia="ru-RU"/>
                      </w:rPr>
                      <w:t>Письмо Министерства образования и науки РФ от 12 мая 2011 г. № 03-296 “Об организации внеурочной деятельности при введении федерального государственного образовательного стандарта общего образования”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(87 Кб) 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23" w:history="1">
                    <w:r w:rsidRPr="003C0A30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eastAsia="ru-RU"/>
                      </w:rPr>
                      <w:t>О сокращении объёмов и видов отчётности, представляемой общеобразовательными учреждениями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(49 Кб) 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3C0A3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Порядок аттестации педагогических работников государственных и муниципальных образовательных учреждений</w:t>
                    </w:r>
                  </w:hyperlink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(62 Кб)  </w:t>
                  </w:r>
                </w:p>
                <w:p w:rsidR="003C0A30" w:rsidRPr="003C0A30" w:rsidRDefault="003C0A30" w:rsidP="001758A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Антология дошкольного образования </w:t>
                  </w:r>
                  <w:hyperlink r:id="rId25" w:history="1">
                    <w:r w:rsidRPr="003C0A30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http://www.xn--80aaaadhsepfh3awccggebd3bzi7f.xn--p1ai/catalog/preschool/Anthology/</w:t>
                    </w:r>
                  </w:hyperlink>
                </w:p>
                <w:p w:rsidR="0031476F" w:rsidRPr="0031476F" w:rsidRDefault="0031476F" w:rsidP="001758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Электронные образовательные ресурсы для дошкольников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3147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http://razigrushki.ru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РазИгрушки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- сайт для детей и их родителей, которые заботятся о гармоничном развитии и воспитании своих детей.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7" w:history="1">
                    <w:r w:rsidRPr="003147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http://www.baby-news.net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«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Baby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news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- Огромное количество развивающих материалов для детей, сайт будет интересен и родителям и детям.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3147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http://packpacku.com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3147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http://www.zonar.info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- "Оригами - Мир своими руками". Сайт посвящён древнему искусству складывания фигурок из бумаги. Здесь вы найдете схемы и </w:t>
                  </w:r>
                  <w:proofErr w:type="gram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 схем</w:t>
                  </w:r>
                  <w:proofErr w:type="gram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складывания оригами.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3147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http://www.1umka.ru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«Умка - Детский развивающий сайт». На сайте Вы можете посмотреть как развлекательные, так </w:t>
                  </w:r>
                  <w:hyperlink r:id="rId31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обучающие детские мультфильмы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скачать </w:t>
                  </w:r>
                  <w:hyperlink r:id="rId32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сборники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 же послушать и </w:t>
                  </w:r>
                  <w:hyperlink r:id="rId33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скачать плюсовки и </w:t>
                    </w:r>
                    <w:proofErr w:type="spellStart"/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минусовки</w:t>
                    </w:r>
                    <w:proofErr w:type="spellEnd"/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детских песен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раскрасить вместе с вашими детьми </w:t>
                  </w:r>
                  <w:hyperlink r:id="rId34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онлайн раскраски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выбрать понравившиеся вам </w:t>
                  </w:r>
                  <w:hyperlink r:id="rId35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сценарии праздников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послушать детские </w:t>
                  </w:r>
                  <w:hyperlink r:id="rId36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сказки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еще многое другое!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Pr="003147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http://bukashka.org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– «Букашка», сайт для дошкольников. Уроки рисования и музыки, 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развивательные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игры, детские 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флеш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игры и раскраски, 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потешки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колыбельные, тесты, скороговорки и 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потешки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Pr="003147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http://www.detkiuch.ru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«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Обучалки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развивалки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детей» их развития, воспитания, обучения и творчества. </w:t>
                  </w:r>
                  <w:proofErr w:type="gram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разукрашки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картинки, песенки караоке и многое другое; посмотреть или добавить детские произведения (рисунки, стихи и т.п.);</w:t>
                  </w:r>
                  <w:proofErr w:type="gram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все самое необходимое для ребенка (интересные игрушки, софт, музыка, книги, игры ...)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Pr="003147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http://teramult.org.ua</w:t>
                    </w:r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/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color w:val="0080FF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"Старые мультфильмы" 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40" w:history="1">
                    <w:r w:rsidRPr="003147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http://www.multirussia.ru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  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МУЛЬТИ-РОССИЯ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Pr="003147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http://teremoc.ru/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Детский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портал "Теремок"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Pr="003147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http://pochemu4ka.ru/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Детский портал "Почемучка"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Pr="003147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http://internetenok.narod.ru/</w:t>
                    </w:r>
                  </w:hyperlink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Детский портал "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Интернетёнок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http://www.klepa.ru/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-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Детский портал "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Клепа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http://www.kinder.ru</w:t>
                  </w:r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Интернет для детей. Каталог детских ресурсов.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http://www.solnyshko.ee</w:t>
                  </w:r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Детский портал «Солнышко».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http://library.thinkguest.org</w:t>
                  </w:r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Сайт об оригами для детей и родителей.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84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http://owl21.ucoz.ru/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Развивающий центр школьников и дошкольников "СОВЁНОК"</w:t>
                  </w:r>
                </w:p>
                <w:p w:rsidR="0031476F" w:rsidRPr="0031476F" w:rsidRDefault="0031476F" w:rsidP="001758A4">
                  <w:pPr>
                    <w:spacing w:after="0" w:line="240" w:lineRule="auto"/>
                    <w:ind w:hanging="284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 </w:t>
                  </w:r>
                  <w:r w:rsidRPr="003147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Электронные образовательные ресурсы для педагогов</w:t>
                  </w:r>
                </w:p>
                <w:p w:rsidR="0031476F" w:rsidRPr="0031476F" w:rsidRDefault="0031476F" w:rsidP="0004019B">
                  <w:pPr>
                    <w:spacing w:after="0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040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ЖЖ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урнал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"Детский сад: теория и практика</w:t>
                  </w:r>
                  <w:r w:rsidR="00040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http://www.editionpress.ru/magazine_ds.html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"Справочник старшего воспитателя"</w:t>
                  </w:r>
                  <w:r w:rsidR="00040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44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http://vospitatel.resobr.ru/</w:t>
                    </w:r>
                  </w:hyperlink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Справочник старшего воспитателя дошкольного учреждения. Первый журнал по организации воспитательно-образовательной работы в ДОУ.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"Детский сад будущего"</w:t>
                  </w:r>
                  <w:r w:rsidR="0004019B" w:rsidRPr="00040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45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http://www.gallery-projects.com</w:t>
                    </w:r>
                  </w:hyperlink>
                </w:p>
                <w:p w:rsidR="0031476F" w:rsidRPr="0031476F" w:rsidRDefault="0031476F" w:rsidP="006105E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Журнал включает:</w:t>
                  </w:r>
                  <w:r w:rsidR="006105E9" w:rsidRPr="00BC3CA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опыт педагогов, педагогических коллективов и управленцев дошкольных образовательных учреждений по реализации творческих проектов;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набор готовых проектов по взаимодействию с детьми, их семьями, с сотрудниками и различными партнёрами ДОУ;</w:t>
                  </w:r>
                  <w:r w:rsidR="00BC3CAA" w:rsidRPr="00BC3CA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разъяснение теоретических основ проектного обучения и воспитания с позиций практиков;</w:t>
                  </w:r>
                  <w:r w:rsidR="00BC3CAA" w:rsidRPr="00BC3CA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новые идеи и интересные находки Ваших коллег.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"Воспитатель ДОУ"</w:t>
                  </w:r>
                  <w:r w:rsidR="0004019B" w:rsidRPr="00040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46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http://doshkolnik.ru</w:t>
                    </w:r>
                  </w:hyperlink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это принципиально новый журнал для ВОСПИТАТЕЛЕЙ ДОУ;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ценнейший опыт </w:t>
                  </w:r>
                  <w:proofErr w:type="gramStart"/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лучших</w:t>
                  </w:r>
                  <w:proofErr w:type="gramEnd"/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ДОУ;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четкая структура, построенная в логике дня воспитателя и ребенка (утро, день, вечер, ночь);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"Современный детский сад" -</w:t>
                  </w:r>
                  <w:r w:rsidR="00BC3CAA" w:rsidRPr="00BC3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47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http://www.det-sad.com/sovremenni_det_sad</w:t>
                    </w:r>
                  </w:hyperlink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«Справочник руководителя дошкольного учреждения»</w:t>
                  </w:r>
                  <w:r w:rsidR="00BC3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48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http://www.menobr.ru/products/7/</w:t>
                    </w:r>
                  </w:hyperlink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авторитетное и наиболее полное издание по вопросам административно-</w:t>
                  </w: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«Обруч»</w:t>
                  </w:r>
                  <w:r w:rsidR="00BC3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49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http://www.obruch.ru/</w:t>
                    </w:r>
                  </w:hyperlink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- </w:t>
                  </w: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ы. 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Журнал «Детский сад от</w:t>
                  </w:r>
                  <w:proofErr w:type="gram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Я»</w:t>
                  </w:r>
                  <w:r w:rsidR="00BC3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50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http://detsad-journal.narod.ru/</w:t>
                    </w:r>
                  </w:hyperlink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Газета «Дошкольное образование»</w:t>
                  </w:r>
                  <w:r w:rsidR="00BC3CAA" w:rsidRPr="00BC3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51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http://best-ru.net/cache/9988/</w:t>
                    </w:r>
                  </w:hyperlink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электронная версия газеты "Дошкольное образование", выпускаемой издательским домом "Первое сентября". Педагогическое издание включает разделы: </w:t>
                  </w:r>
                  <w:proofErr w:type="gramStart"/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            </w:r>
                  <w:proofErr w:type="gramEnd"/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Журнал «Современное дошкольное образование: теория и практика»</w:t>
                  </w:r>
                  <w:r w:rsidR="001810A1" w:rsidRPr="00181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http://sdo-journal.ru/</w:t>
                  </w:r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            </w:r>
                  <w:proofErr w:type="gramStart"/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применения</w:t>
                  </w:r>
                  <w:proofErr w:type="gramEnd"/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</w:t>
                  </w:r>
                </w:p>
                <w:p w:rsidR="001B78D7" w:rsidRPr="00D9194B" w:rsidRDefault="00D9194B" w:rsidP="00D91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D919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Сайты по дошкольному образованию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"Фестиваль педагогических идей. Открытый урок"</w:t>
                  </w:r>
                  <w:r w:rsidR="001B78D7" w:rsidRPr="001B7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52" w:history="1">
                    <w:r w:rsidRPr="0031476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http://festival.1september.ru/</w:t>
                    </w:r>
                  </w:hyperlink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Конспекты занятий, сценарии, статьи, различные приложения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сад.</w:t>
                  </w:r>
                  <w:r w:rsidR="001B78D7" w:rsidRPr="001B7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http://detsad-kitty.ru/</w:t>
                  </w:r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детей дошкольного возраста в детском саду и семье.</w:t>
                  </w:r>
                  <w:r w:rsidR="00CF669A" w:rsidRPr="00CF6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http://www.doshvozrast.ru/</w:t>
                  </w:r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Всё для детского сада</w:t>
                  </w:r>
                  <w:r w:rsidR="00CF669A" w:rsidRPr="00CF6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http://www.moi-detsad.ru</w:t>
                  </w:r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сеть работников образования</w:t>
                  </w:r>
                  <w:r w:rsidR="00506DC0" w:rsidRPr="00506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nsportal.ru</w:t>
                  </w:r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Можно создать </w:t>
                  </w:r>
                  <w:proofErr w:type="gramStart"/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свой</w:t>
                  </w:r>
                  <w:proofErr w:type="gramEnd"/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персональный мини-сайт.</w:t>
                  </w:r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</w:t>
                  </w: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создавать обсуждения и фотоальбомы.</w:t>
                  </w:r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      </w:r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| в помощь воспитателю детского сада.</w:t>
                  </w:r>
                  <w:r w:rsidR="00506DC0" w:rsidRPr="00506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http://detsadd.narod.ru/</w:t>
                  </w:r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"Воспитатель"</w:t>
                  </w:r>
                  <w:r w:rsidR="00506DC0" w:rsidRPr="00506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http://vospitatel.com.ua/</w:t>
                  </w:r>
                </w:p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конспекты занятий в детском саду по различным категориям.</w:t>
                  </w:r>
                </w:p>
                <w:p w:rsidR="0031476F" w:rsidRPr="0031476F" w:rsidRDefault="0031476F" w:rsidP="001758A4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Детский сад. </w:t>
                  </w:r>
                  <w:proofErr w:type="spellStart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</w:t>
                  </w:r>
                  <w:proofErr w:type="spellEnd"/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506DC0" w:rsidRPr="00506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http://www.detskiysad.ru</w:t>
                  </w:r>
                </w:p>
                <w:p w:rsidR="0031476F" w:rsidRPr="00506DC0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147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Статьи, конспекты, консультации и для воспитателей и для родителей, масса полезной информации для самообразования педагогов.</w:t>
                  </w:r>
                </w:p>
                <w:p w:rsidR="0031476F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1476F" w:rsidRDefault="0031476F" w:rsidP="00175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8A4" w:rsidRPr="003C0A30" w:rsidRDefault="001758A4" w:rsidP="001758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Официальные сайты издательств: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4"/>
                    <w:gridCol w:w="5464"/>
                  </w:tblGrid>
                  <w:tr w:rsidR="001758A4" w:rsidRPr="003C0A30" w:rsidTr="00142F7C">
                    <w:trPr>
                      <w:tblCellSpacing w:w="15" w:type="dxa"/>
                      <w:jc w:val="center"/>
                    </w:trPr>
                    <w:tc>
                      <w:tcPr>
                        <w:tcW w:w="20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Издательство «Вита-Пресс»</w:t>
                        </w:r>
                      </w:p>
                    </w:tc>
                    <w:tc>
                      <w:tcPr>
                        <w:tcW w:w="2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3" w:history="1">
                          <w:r w:rsidRPr="003C0A3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http://www.vita-press.ru/40.html</w:t>
                          </w:r>
                        </w:hyperlink>
                      </w:p>
                    </w:tc>
                  </w:tr>
                  <w:tr w:rsidR="001758A4" w:rsidRPr="003C0A30" w:rsidTr="00142F7C">
                    <w:trPr>
                      <w:tblCellSpacing w:w="15" w:type="dxa"/>
                      <w:jc w:val="center"/>
                    </w:trPr>
                    <w:tc>
                      <w:tcPr>
                        <w:tcW w:w="20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Издательский дом «Федоров»</w:t>
                        </w:r>
                      </w:p>
                    </w:tc>
                    <w:tc>
                      <w:tcPr>
                        <w:tcW w:w="2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4" w:history="1">
                          <w:r w:rsidRPr="003C0A3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http://www.zankov.ru</w:t>
                          </w:r>
                        </w:hyperlink>
                      </w:p>
                    </w:tc>
                  </w:tr>
                  <w:tr w:rsidR="001758A4" w:rsidRPr="003C0A30" w:rsidTr="00142F7C">
                    <w:trPr>
                      <w:tblCellSpacing w:w="15" w:type="dxa"/>
                      <w:jc w:val="center"/>
                    </w:trPr>
                    <w:tc>
                      <w:tcPr>
                        <w:tcW w:w="20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Издательство «</w:t>
                        </w:r>
                        <w:proofErr w:type="spellStart"/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Баласс</w:t>
                        </w:r>
                        <w:proofErr w:type="spellEnd"/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5" w:history="1">
                          <w:r w:rsidRPr="003C0A3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http://www.school2100.ru</w:t>
                          </w:r>
                        </w:hyperlink>
                      </w:p>
                    </w:tc>
                  </w:tr>
                  <w:tr w:rsidR="001758A4" w:rsidRPr="003C0A30" w:rsidTr="00142F7C">
                    <w:trPr>
                      <w:tblCellSpacing w:w="15" w:type="dxa"/>
                      <w:jc w:val="center"/>
                    </w:trPr>
                    <w:tc>
                      <w:tcPr>
                        <w:tcW w:w="20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Издательский центр «</w:t>
                        </w:r>
                        <w:proofErr w:type="spellStart"/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Вентана</w:t>
                        </w:r>
                        <w:proofErr w:type="spellEnd"/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-граф»</w:t>
                        </w:r>
                      </w:p>
                    </w:tc>
                    <w:tc>
                      <w:tcPr>
                        <w:tcW w:w="2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6" w:history="1">
                          <w:r w:rsidRPr="003C0A3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http://www.vgf.ru/tabid/58/Default.aspx</w:t>
                          </w:r>
                        </w:hyperlink>
                      </w:p>
                    </w:tc>
                  </w:tr>
                  <w:tr w:rsidR="001758A4" w:rsidRPr="003C0A30" w:rsidTr="00142F7C">
                    <w:trPr>
                      <w:tblCellSpacing w:w="15" w:type="dxa"/>
                      <w:jc w:val="center"/>
                    </w:trPr>
                    <w:tc>
                      <w:tcPr>
                        <w:tcW w:w="20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Издательство «Просвещение»</w:t>
                        </w:r>
                      </w:p>
                    </w:tc>
                    <w:tc>
                      <w:tcPr>
                        <w:tcW w:w="2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7" w:history="1">
                          <w:r w:rsidRPr="003C0A3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http://www.prosv.ru/umk/perspektiva</w:t>
                          </w:r>
                        </w:hyperlink>
                      </w:p>
                    </w:tc>
                  </w:tr>
                  <w:tr w:rsidR="001758A4" w:rsidRPr="003C0A30" w:rsidTr="00142F7C">
                    <w:trPr>
                      <w:tblCellSpacing w:w="15" w:type="dxa"/>
                      <w:jc w:val="center"/>
                    </w:trPr>
                    <w:tc>
                      <w:tcPr>
                        <w:tcW w:w="20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Издательство «Просвещение»</w:t>
                        </w:r>
                      </w:p>
                    </w:tc>
                    <w:tc>
                      <w:tcPr>
                        <w:tcW w:w="2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8" w:history="1">
                          <w:r w:rsidRPr="003C0A3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http://www.prosv.ru/umk/perspektiva</w:t>
                          </w:r>
                        </w:hyperlink>
                      </w:p>
                    </w:tc>
                  </w:tr>
                  <w:tr w:rsidR="001758A4" w:rsidRPr="003C0A30" w:rsidTr="00142F7C">
                    <w:trPr>
                      <w:tblCellSpacing w:w="15" w:type="dxa"/>
                      <w:jc w:val="center"/>
                    </w:trPr>
                    <w:tc>
                      <w:tcPr>
                        <w:tcW w:w="20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Издательство «Академкнига/Учебник»</w:t>
                        </w:r>
                      </w:p>
                    </w:tc>
                    <w:tc>
                      <w:tcPr>
                        <w:tcW w:w="2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9" w:history="1">
                          <w:r w:rsidRPr="003C0A3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http://www.akademkniga.ru/cgi-bin/page.cgi?node=10</w:t>
                          </w:r>
                        </w:hyperlink>
                      </w:p>
                    </w:tc>
                  </w:tr>
                  <w:tr w:rsidR="001758A4" w:rsidRPr="003C0A30" w:rsidTr="00142F7C">
                    <w:trPr>
                      <w:tblCellSpacing w:w="15" w:type="dxa"/>
                      <w:jc w:val="center"/>
                    </w:trPr>
                    <w:tc>
                      <w:tcPr>
                        <w:tcW w:w="20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Издательство «</w:t>
                        </w:r>
                        <w:proofErr w:type="spellStart"/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Астрель</w:t>
                        </w:r>
                        <w:proofErr w:type="spellEnd"/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0" w:history="1">
                          <w:r w:rsidRPr="003C0A3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http://planetaznaniy.astrel.ru/about.htm</w:t>
                          </w:r>
                        </w:hyperlink>
                      </w:p>
                    </w:tc>
                  </w:tr>
                  <w:tr w:rsidR="001758A4" w:rsidRPr="003C0A30" w:rsidTr="00142F7C">
                    <w:trPr>
                      <w:tblCellSpacing w:w="15" w:type="dxa"/>
                      <w:jc w:val="center"/>
                    </w:trPr>
                    <w:tc>
                      <w:tcPr>
                        <w:tcW w:w="20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0A3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Издательство «Ассоциация XXI век»</w:t>
                        </w:r>
                      </w:p>
                    </w:tc>
                    <w:tc>
                      <w:tcPr>
                        <w:tcW w:w="2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758A4" w:rsidRPr="003C0A30" w:rsidRDefault="001758A4" w:rsidP="001758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1" w:history="1">
                          <w:r w:rsidRPr="003C0A3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http://www.umk-garmoniya.ru</w:t>
                          </w:r>
                        </w:hyperlink>
                      </w:p>
                    </w:tc>
                  </w:tr>
                </w:tbl>
                <w:p w:rsidR="0031476F" w:rsidRPr="0031476F" w:rsidRDefault="0031476F" w:rsidP="001758A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476F" w:rsidRPr="0031476F" w:rsidRDefault="0031476F" w:rsidP="0017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58" w:rsidRPr="003C0A30" w:rsidTr="003C0A30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0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958" w:rsidRPr="003C0A30" w:rsidRDefault="00290958" w:rsidP="0017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Издательство «Дрофа»</w:t>
            </w:r>
          </w:p>
        </w:tc>
        <w:tc>
          <w:tcPr>
            <w:tcW w:w="2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958" w:rsidRPr="003C0A30" w:rsidRDefault="00290958" w:rsidP="0017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3C0A3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http://www.drofa.ru</w:t>
              </w:r>
            </w:hyperlink>
          </w:p>
        </w:tc>
      </w:tr>
    </w:tbl>
    <w:p w:rsidR="00146095" w:rsidRPr="003C0A30" w:rsidRDefault="00146095" w:rsidP="001758A4">
      <w:pPr>
        <w:spacing w:after="0"/>
        <w:rPr>
          <w:sz w:val="24"/>
          <w:szCs w:val="24"/>
        </w:rPr>
      </w:pPr>
    </w:p>
    <w:sectPr w:rsidR="00146095" w:rsidRPr="003C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D2E"/>
    <w:multiLevelType w:val="hybridMultilevel"/>
    <w:tmpl w:val="126A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1040"/>
    <w:multiLevelType w:val="multilevel"/>
    <w:tmpl w:val="4C02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53082"/>
    <w:multiLevelType w:val="multilevel"/>
    <w:tmpl w:val="56A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E270A6"/>
    <w:multiLevelType w:val="multilevel"/>
    <w:tmpl w:val="AED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15D2D"/>
    <w:multiLevelType w:val="multilevel"/>
    <w:tmpl w:val="AE6A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A6D1E"/>
    <w:multiLevelType w:val="multilevel"/>
    <w:tmpl w:val="C5F2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51D3F"/>
    <w:multiLevelType w:val="multilevel"/>
    <w:tmpl w:val="6FB4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12D69"/>
    <w:multiLevelType w:val="multilevel"/>
    <w:tmpl w:val="B64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5AF1"/>
    <w:multiLevelType w:val="multilevel"/>
    <w:tmpl w:val="14EA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96FBF"/>
    <w:multiLevelType w:val="multilevel"/>
    <w:tmpl w:val="AA84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C72DE"/>
    <w:multiLevelType w:val="multilevel"/>
    <w:tmpl w:val="04E2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930FE"/>
    <w:multiLevelType w:val="multilevel"/>
    <w:tmpl w:val="932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749D8"/>
    <w:multiLevelType w:val="multilevel"/>
    <w:tmpl w:val="3F6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A18AC"/>
    <w:multiLevelType w:val="multilevel"/>
    <w:tmpl w:val="444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D5C64"/>
    <w:multiLevelType w:val="multilevel"/>
    <w:tmpl w:val="59A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209AB"/>
    <w:multiLevelType w:val="multilevel"/>
    <w:tmpl w:val="1E4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27192"/>
    <w:multiLevelType w:val="multilevel"/>
    <w:tmpl w:val="9854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E3FDC"/>
    <w:multiLevelType w:val="multilevel"/>
    <w:tmpl w:val="4A9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1F6106"/>
    <w:multiLevelType w:val="multilevel"/>
    <w:tmpl w:val="FD5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9249F6"/>
    <w:multiLevelType w:val="multilevel"/>
    <w:tmpl w:val="583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5556B"/>
    <w:multiLevelType w:val="multilevel"/>
    <w:tmpl w:val="4A2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9759F0"/>
    <w:multiLevelType w:val="multilevel"/>
    <w:tmpl w:val="46A2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C4E97"/>
    <w:multiLevelType w:val="multilevel"/>
    <w:tmpl w:val="7164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0676FC"/>
    <w:multiLevelType w:val="multilevel"/>
    <w:tmpl w:val="E8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FB46F5"/>
    <w:multiLevelType w:val="multilevel"/>
    <w:tmpl w:val="F45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DB0947"/>
    <w:multiLevelType w:val="multilevel"/>
    <w:tmpl w:val="3B9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E4BBA"/>
    <w:multiLevelType w:val="multilevel"/>
    <w:tmpl w:val="DAAC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FA6F9D"/>
    <w:multiLevelType w:val="multilevel"/>
    <w:tmpl w:val="719E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21"/>
  </w:num>
  <w:num w:numId="5">
    <w:abstractNumId w:val="4"/>
  </w:num>
  <w:num w:numId="6">
    <w:abstractNumId w:val="14"/>
  </w:num>
  <w:num w:numId="7">
    <w:abstractNumId w:val="0"/>
  </w:num>
  <w:num w:numId="8">
    <w:abstractNumId w:val="20"/>
  </w:num>
  <w:num w:numId="9">
    <w:abstractNumId w:val="18"/>
  </w:num>
  <w:num w:numId="10">
    <w:abstractNumId w:val="23"/>
  </w:num>
  <w:num w:numId="11">
    <w:abstractNumId w:val="9"/>
  </w:num>
  <w:num w:numId="12">
    <w:abstractNumId w:val="24"/>
  </w:num>
  <w:num w:numId="13">
    <w:abstractNumId w:val="5"/>
  </w:num>
  <w:num w:numId="14">
    <w:abstractNumId w:val="2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1"/>
  </w:num>
  <w:num w:numId="20">
    <w:abstractNumId w:val="15"/>
  </w:num>
  <w:num w:numId="21">
    <w:abstractNumId w:val="22"/>
  </w:num>
  <w:num w:numId="22">
    <w:abstractNumId w:val="3"/>
  </w:num>
  <w:num w:numId="23">
    <w:abstractNumId w:val="19"/>
  </w:num>
  <w:num w:numId="24">
    <w:abstractNumId w:val="26"/>
  </w:num>
  <w:num w:numId="25">
    <w:abstractNumId w:val="27"/>
  </w:num>
  <w:num w:numId="26">
    <w:abstractNumId w:val="7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44"/>
    <w:rsid w:val="00034377"/>
    <w:rsid w:val="0004019B"/>
    <w:rsid w:val="00146095"/>
    <w:rsid w:val="001758A4"/>
    <w:rsid w:val="001810A1"/>
    <w:rsid w:val="001B78D7"/>
    <w:rsid w:val="00290958"/>
    <w:rsid w:val="0031476F"/>
    <w:rsid w:val="00355ACE"/>
    <w:rsid w:val="00394E7D"/>
    <w:rsid w:val="003A4257"/>
    <w:rsid w:val="003C0A30"/>
    <w:rsid w:val="003D1E2B"/>
    <w:rsid w:val="00436A13"/>
    <w:rsid w:val="004B2251"/>
    <w:rsid w:val="00500591"/>
    <w:rsid w:val="00506DC0"/>
    <w:rsid w:val="005537E6"/>
    <w:rsid w:val="006105E9"/>
    <w:rsid w:val="006C795F"/>
    <w:rsid w:val="00725114"/>
    <w:rsid w:val="00763431"/>
    <w:rsid w:val="0076394A"/>
    <w:rsid w:val="00AD227D"/>
    <w:rsid w:val="00B271BA"/>
    <w:rsid w:val="00BC3CAA"/>
    <w:rsid w:val="00CC4312"/>
    <w:rsid w:val="00CF669A"/>
    <w:rsid w:val="00D9194B"/>
    <w:rsid w:val="00E45B44"/>
    <w:rsid w:val="00EC327F"/>
    <w:rsid w:val="00F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4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95F"/>
    <w:rPr>
      <w:b/>
      <w:bCs/>
    </w:rPr>
  </w:style>
  <w:style w:type="character" w:styleId="a5">
    <w:name w:val="Hyperlink"/>
    <w:basedOn w:val="a0"/>
    <w:uiPriority w:val="99"/>
    <w:unhideWhenUsed/>
    <w:rsid w:val="006C795F"/>
    <w:rPr>
      <w:color w:val="0000FF"/>
      <w:u w:val="single"/>
    </w:rPr>
  </w:style>
  <w:style w:type="character" w:styleId="a6">
    <w:name w:val="Emphasis"/>
    <w:basedOn w:val="a0"/>
    <w:uiPriority w:val="20"/>
    <w:qFormat/>
    <w:rsid w:val="006C795F"/>
    <w:rPr>
      <w:i/>
      <w:iCs/>
    </w:rPr>
  </w:style>
  <w:style w:type="character" w:customStyle="1" w:styleId="dlstat4joomla">
    <w:name w:val="dlstat4joomla"/>
    <w:basedOn w:val="a0"/>
    <w:rsid w:val="006C795F"/>
  </w:style>
  <w:style w:type="character" w:customStyle="1" w:styleId="dlsfilesize">
    <w:name w:val="dls_filesize"/>
    <w:basedOn w:val="a0"/>
    <w:rsid w:val="006C795F"/>
  </w:style>
  <w:style w:type="character" w:customStyle="1" w:styleId="dlsdlcount">
    <w:name w:val="dls_dlcount"/>
    <w:basedOn w:val="a0"/>
    <w:rsid w:val="006C795F"/>
  </w:style>
  <w:style w:type="paragraph" w:styleId="a7">
    <w:name w:val="List Paragraph"/>
    <w:basedOn w:val="a"/>
    <w:uiPriority w:val="34"/>
    <w:qFormat/>
    <w:rsid w:val="0050059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6343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4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95F"/>
    <w:rPr>
      <w:b/>
      <w:bCs/>
    </w:rPr>
  </w:style>
  <w:style w:type="character" w:styleId="a5">
    <w:name w:val="Hyperlink"/>
    <w:basedOn w:val="a0"/>
    <w:uiPriority w:val="99"/>
    <w:unhideWhenUsed/>
    <w:rsid w:val="006C795F"/>
    <w:rPr>
      <w:color w:val="0000FF"/>
      <w:u w:val="single"/>
    </w:rPr>
  </w:style>
  <w:style w:type="character" w:styleId="a6">
    <w:name w:val="Emphasis"/>
    <w:basedOn w:val="a0"/>
    <w:uiPriority w:val="20"/>
    <w:qFormat/>
    <w:rsid w:val="006C795F"/>
    <w:rPr>
      <w:i/>
      <w:iCs/>
    </w:rPr>
  </w:style>
  <w:style w:type="character" w:customStyle="1" w:styleId="dlstat4joomla">
    <w:name w:val="dlstat4joomla"/>
    <w:basedOn w:val="a0"/>
    <w:rsid w:val="006C795F"/>
  </w:style>
  <w:style w:type="character" w:customStyle="1" w:styleId="dlsfilesize">
    <w:name w:val="dls_filesize"/>
    <w:basedOn w:val="a0"/>
    <w:rsid w:val="006C795F"/>
  </w:style>
  <w:style w:type="character" w:customStyle="1" w:styleId="dlsdlcount">
    <w:name w:val="dls_dlcount"/>
    <w:basedOn w:val="a0"/>
    <w:rsid w:val="006C795F"/>
  </w:style>
  <w:style w:type="paragraph" w:styleId="a7">
    <w:name w:val="List Paragraph"/>
    <w:basedOn w:val="a"/>
    <w:uiPriority w:val="34"/>
    <w:qFormat/>
    <w:rsid w:val="0050059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6343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46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99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23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1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729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11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944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379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89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5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17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184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5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01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35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911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27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index.php?page_id=35" TargetMode="External"/><Relationship Id="rId18" Type="http://schemas.openxmlformats.org/officeDocument/2006/relationships/hyperlink" Target="http://www.nipkipro.ru/index.php?option=com_dlstat4joomla&amp;task=download&amp;file=images/texts/eks.doc" TargetMode="External"/><Relationship Id="rId26" Type="http://schemas.openxmlformats.org/officeDocument/2006/relationships/hyperlink" Target="http://razigrushki.ru/" TargetMode="External"/><Relationship Id="rId39" Type="http://schemas.openxmlformats.org/officeDocument/2006/relationships/hyperlink" Target="http://teramult.org.ua/" TargetMode="External"/><Relationship Id="rId21" Type="http://schemas.openxmlformats.org/officeDocument/2006/relationships/hyperlink" Target="http://www.nipkipro.ru/index.php?option=com_dlstat4joomla&amp;task=download&amp;file=images/texts/kno_kor.doc" TargetMode="External"/><Relationship Id="rId34" Type="http://schemas.openxmlformats.org/officeDocument/2006/relationships/hyperlink" Target="http://www.1umka.ru/index/onlajn_raskraski/0-4" TargetMode="External"/><Relationship Id="rId42" Type="http://schemas.openxmlformats.org/officeDocument/2006/relationships/hyperlink" Target="http://pochemu4ka.ru/" TargetMode="External"/><Relationship Id="rId47" Type="http://schemas.openxmlformats.org/officeDocument/2006/relationships/hyperlink" Target="http://www.det-sad.com/sovremenni_det_sad" TargetMode="External"/><Relationship Id="rId50" Type="http://schemas.openxmlformats.org/officeDocument/2006/relationships/hyperlink" Target="http://detsad-journal.narod.ru/" TargetMode="External"/><Relationship Id="rId55" Type="http://schemas.openxmlformats.org/officeDocument/2006/relationships/hyperlink" Target="http://www.school2100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g.ru/2013/07/19/sanpin-dok.html" TargetMode="External"/><Relationship Id="rId20" Type="http://schemas.openxmlformats.org/officeDocument/2006/relationships/hyperlink" Target="http://www.nipkipro.ru/index.php?option=com_dlstat4joomla&amp;task=download&amp;file=images/texts/fz_rf_oo.doc" TargetMode="External"/><Relationship Id="rId29" Type="http://schemas.openxmlformats.org/officeDocument/2006/relationships/hyperlink" Target="http://www.zonar.info/" TargetMode="External"/><Relationship Id="rId41" Type="http://schemas.openxmlformats.org/officeDocument/2006/relationships/hyperlink" Target="http://teremoc.ru/%C2%A0%D0%94%D0%B5%D1%82%D1%81%D0%BA%D0%B8%D0%B9" TargetMode="External"/><Relationship Id="rId54" Type="http://schemas.openxmlformats.org/officeDocument/2006/relationships/hyperlink" Target="http://www.zankov.ru/" TargetMode="External"/><Relationship Id="rId62" Type="http://schemas.openxmlformats.org/officeDocument/2006/relationships/hyperlink" Target="http://www.drof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ru/dok/" TargetMode="External"/><Relationship Id="rId11" Type="http://schemas.openxmlformats.org/officeDocument/2006/relationships/hyperlink" Target="http://1september.ru/" TargetMode="External"/><Relationship Id="rId24" Type="http://schemas.openxmlformats.org/officeDocument/2006/relationships/hyperlink" Target="http://www.nipkipro.ru/index.php?option=com_dlstat4joomla&amp;task=download&amp;file=images/texts/p_at.doc" TargetMode="External"/><Relationship Id="rId32" Type="http://schemas.openxmlformats.org/officeDocument/2006/relationships/hyperlink" Target="http://www.1umka.ru/load/detskie_pesni_i_muzyka/17" TargetMode="External"/><Relationship Id="rId37" Type="http://schemas.openxmlformats.org/officeDocument/2006/relationships/hyperlink" Target="http://bukashka.org/" TargetMode="External"/><Relationship Id="rId40" Type="http://schemas.openxmlformats.org/officeDocument/2006/relationships/hyperlink" Target="http://www.multirussia.ru/" TargetMode="External"/><Relationship Id="rId45" Type="http://schemas.openxmlformats.org/officeDocument/2006/relationships/hyperlink" Target="http://www.gallery-projects.com/" TargetMode="External"/><Relationship Id="rId53" Type="http://schemas.openxmlformats.org/officeDocument/2006/relationships/hyperlink" Target="http://www.vita-press.ru/40.html" TargetMode="External"/><Relationship Id="rId58" Type="http://schemas.openxmlformats.org/officeDocument/2006/relationships/hyperlink" Target="http://www.prosv.ru/umk/perspekti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ru/dok/akt/8262/" TargetMode="External"/><Relationship Id="rId23" Type="http://schemas.openxmlformats.org/officeDocument/2006/relationships/hyperlink" Target="http://www.nipkipro.ru/index.php?option=com_dlstat4joomla&amp;task=download&amp;file=images/texts/kno_poo.doc" TargetMode="External"/><Relationship Id="rId28" Type="http://schemas.openxmlformats.org/officeDocument/2006/relationships/hyperlink" Target="http://packpacku.com/" TargetMode="External"/><Relationship Id="rId36" Type="http://schemas.openxmlformats.org/officeDocument/2006/relationships/hyperlink" Target="http://www.1umka.ru/load/skazki_onlajn/20" TargetMode="External"/><Relationship Id="rId49" Type="http://schemas.openxmlformats.org/officeDocument/2006/relationships/hyperlink" Target="http://www.obruch.ru/" TargetMode="External"/><Relationship Id="rId57" Type="http://schemas.openxmlformats.org/officeDocument/2006/relationships/hyperlink" Target="http://www.prosv.ru/umk/perspektiva" TargetMode="External"/><Relationship Id="rId61" Type="http://schemas.openxmlformats.org/officeDocument/2006/relationships/hyperlink" Target="http://www.umk-garmoniya.ru/" TargetMode="External"/><Relationship Id="rId10" Type="http://schemas.openxmlformats.org/officeDocument/2006/relationships/hyperlink" Target="http://pedsovet.org/" TargetMode="External"/><Relationship Id="rId19" Type="http://schemas.openxmlformats.org/officeDocument/2006/relationships/hyperlink" Target="http://www.nipkipro.ru/index.php?option=com_dlstat4joomla&amp;task=download&amp;file=images/texts/kxu.doc" TargetMode="External"/><Relationship Id="rId31" Type="http://schemas.openxmlformats.org/officeDocument/2006/relationships/hyperlink" Target="http://www.1umka.ru/news/obuchajushhie_multfilmy/1-0-4" TargetMode="External"/><Relationship Id="rId44" Type="http://schemas.openxmlformats.org/officeDocument/2006/relationships/hyperlink" Target="http://vospitatel.resobr.ru/" TargetMode="External"/><Relationship Id="rId52" Type="http://schemas.openxmlformats.org/officeDocument/2006/relationships/hyperlink" Target="http://festival.1september.ru/" TargetMode="External"/><Relationship Id="rId60" Type="http://schemas.openxmlformats.org/officeDocument/2006/relationships/hyperlink" Target="http://planetaznaniy.astrel.ru/abou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default.asp" TargetMode="External"/><Relationship Id="rId14" Type="http://schemas.openxmlformats.org/officeDocument/2006/relationships/hyperlink" Target="http://mon.gov.ru/dok/akt/7194/" TargetMode="External"/><Relationship Id="rId22" Type="http://schemas.openxmlformats.org/officeDocument/2006/relationships/hyperlink" Target="http://www.nipkipro.ru/index.php?option=com_dlstat4joomla&amp;task=download&amp;file=images/texts/kno_p2011.doc" TargetMode="External"/><Relationship Id="rId27" Type="http://schemas.openxmlformats.org/officeDocument/2006/relationships/hyperlink" Target="http://www.baby-news.net/" TargetMode="External"/><Relationship Id="rId30" Type="http://schemas.openxmlformats.org/officeDocument/2006/relationships/hyperlink" Target="http://www.1umka.ru/" TargetMode="External"/><Relationship Id="rId35" Type="http://schemas.openxmlformats.org/officeDocument/2006/relationships/hyperlink" Target="http://www.1umka.ru/load/scenarii_prazdnikov/1" TargetMode="External"/><Relationship Id="rId43" Type="http://schemas.openxmlformats.org/officeDocument/2006/relationships/hyperlink" Target="http://internetenok.narod.ru/" TargetMode="External"/><Relationship Id="rId48" Type="http://schemas.openxmlformats.org/officeDocument/2006/relationships/hyperlink" Target="http://www.menobr.ru/products/7/" TargetMode="External"/><Relationship Id="rId56" Type="http://schemas.openxmlformats.org/officeDocument/2006/relationships/hyperlink" Target="http://www.vgf.ru/tabid/58/Default.asp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best-ru.net/cache/998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g.ru/2013/11/25/doshk-standart-dok.html" TargetMode="External"/><Relationship Id="rId17" Type="http://schemas.openxmlformats.org/officeDocument/2006/relationships/hyperlink" Target="http://www.nipkipro.ru/index.php?option=com_dlstat4joomla&amp;task=download&amp;file=images/texts/eks.doc" TargetMode="External"/><Relationship Id="rId25" Type="http://schemas.openxmlformats.org/officeDocument/2006/relationships/hyperlink" Target="http://www.xn--80aaaadhsepfh3awccggebd3bzi7f.xn--p1ai/catalog/preschool/Anthology/" TargetMode="External"/><Relationship Id="rId33" Type="http://schemas.openxmlformats.org/officeDocument/2006/relationships/hyperlink" Target="http://www.1umka.ru/index/detskie_pesni_treki/0-430" TargetMode="External"/><Relationship Id="rId38" Type="http://schemas.openxmlformats.org/officeDocument/2006/relationships/hyperlink" Target="http://www.detkiuch.ru/" TargetMode="External"/><Relationship Id="rId46" Type="http://schemas.openxmlformats.org/officeDocument/2006/relationships/hyperlink" Target="http://doshkolnik.ru/" TargetMode="External"/><Relationship Id="rId59" Type="http://schemas.openxmlformats.org/officeDocument/2006/relationships/hyperlink" Target="http://www.akademkniga.ru/cgi-bin/page.cgi?nod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2016-03-15T07:04:00Z</dcterms:created>
  <dcterms:modified xsi:type="dcterms:W3CDTF">2016-03-15T08:35:00Z</dcterms:modified>
</cp:coreProperties>
</file>