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353" w:rsidRDefault="006807AC" w:rsidP="00DE072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ОТ ФИНАНСОВОЙ ГРАМОТНОСТИ К ФИНАНСОВОЙ КУЛЬТУРЕ </w:t>
      </w:r>
    </w:p>
    <w:p w:rsidR="00C93173" w:rsidRDefault="006807AC" w:rsidP="00DE072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В СЕМЬЕ И ШКОЛЕ</w:t>
      </w:r>
      <w:r w:rsidR="009C75B3">
        <w:rPr>
          <w:b/>
          <w:color w:val="111111"/>
          <w:sz w:val="28"/>
          <w:szCs w:val="28"/>
        </w:rPr>
        <w:t xml:space="preserve"> </w:t>
      </w:r>
    </w:p>
    <w:p w:rsidR="00241915" w:rsidRDefault="00241915" w:rsidP="00DE072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z w:val="28"/>
          <w:szCs w:val="28"/>
        </w:rPr>
      </w:pPr>
    </w:p>
    <w:p w:rsidR="00241915" w:rsidRDefault="00C93173" w:rsidP="00DE072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z w:val="28"/>
          <w:szCs w:val="28"/>
        </w:rPr>
      </w:pPr>
      <w:r w:rsidRPr="00881AB1">
        <w:rPr>
          <w:i/>
          <w:color w:val="111111"/>
          <w:sz w:val="28"/>
          <w:szCs w:val="28"/>
        </w:rPr>
        <w:t>Макарова</w:t>
      </w:r>
      <w:r w:rsidR="00881AB1">
        <w:rPr>
          <w:i/>
          <w:color w:val="111111"/>
          <w:sz w:val="28"/>
          <w:szCs w:val="28"/>
        </w:rPr>
        <w:t xml:space="preserve"> Юлия Петровна</w:t>
      </w:r>
      <w:r w:rsidR="009C75B3" w:rsidRPr="00881AB1">
        <w:rPr>
          <w:i/>
          <w:color w:val="111111"/>
          <w:sz w:val="28"/>
          <w:szCs w:val="28"/>
        </w:rPr>
        <w:t>,</w:t>
      </w:r>
      <w:r w:rsidR="009C75B3">
        <w:rPr>
          <w:b/>
          <w:i/>
          <w:color w:val="111111"/>
          <w:sz w:val="28"/>
          <w:szCs w:val="28"/>
        </w:rPr>
        <w:t xml:space="preserve"> </w:t>
      </w:r>
      <w:r w:rsidRPr="00CF6E59">
        <w:rPr>
          <w:b/>
          <w:i/>
          <w:color w:val="111111"/>
          <w:sz w:val="28"/>
          <w:szCs w:val="28"/>
        </w:rPr>
        <w:br/>
      </w:r>
      <w:r w:rsidRPr="00CF6E59">
        <w:rPr>
          <w:i/>
          <w:color w:val="111111"/>
          <w:sz w:val="28"/>
          <w:szCs w:val="28"/>
        </w:rPr>
        <w:t xml:space="preserve">учитель </w:t>
      </w:r>
      <w:r w:rsidR="009C75B3">
        <w:rPr>
          <w:i/>
          <w:color w:val="111111"/>
          <w:sz w:val="28"/>
          <w:szCs w:val="28"/>
        </w:rPr>
        <w:t>математики</w:t>
      </w:r>
      <w:r w:rsidR="003738C2">
        <w:rPr>
          <w:i/>
          <w:color w:val="111111"/>
          <w:sz w:val="28"/>
          <w:szCs w:val="28"/>
        </w:rPr>
        <w:t xml:space="preserve"> </w:t>
      </w:r>
      <w:bookmarkStart w:id="0" w:name="_GoBack"/>
      <w:bookmarkEnd w:id="0"/>
      <w:r w:rsidR="003738C2">
        <w:rPr>
          <w:i/>
          <w:color w:val="111111"/>
          <w:sz w:val="28"/>
          <w:szCs w:val="28"/>
        </w:rPr>
        <w:t xml:space="preserve">МКОУ </w:t>
      </w:r>
      <w:r w:rsidR="00517BED">
        <w:rPr>
          <w:i/>
          <w:color w:val="111111"/>
          <w:sz w:val="28"/>
          <w:szCs w:val="28"/>
        </w:rPr>
        <w:t>«</w:t>
      </w:r>
      <w:r w:rsidR="00517BED" w:rsidRPr="00517BED">
        <w:rPr>
          <w:i/>
          <w:color w:val="111111"/>
          <w:sz w:val="28"/>
          <w:szCs w:val="28"/>
        </w:rPr>
        <w:t>Средняя общеобразовательная школа № 3</w:t>
      </w:r>
      <w:r w:rsidR="00517BED">
        <w:rPr>
          <w:i/>
          <w:color w:val="111111"/>
          <w:sz w:val="28"/>
          <w:szCs w:val="28"/>
        </w:rPr>
        <w:t>»</w:t>
      </w:r>
      <w:r w:rsidRPr="00CF6E59">
        <w:rPr>
          <w:i/>
          <w:color w:val="111111"/>
          <w:sz w:val="28"/>
          <w:szCs w:val="28"/>
        </w:rPr>
        <w:t xml:space="preserve"> </w:t>
      </w:r>
    </w:p>
    <w:p w:rsidR="00C93173" w:rsidRDefault="00C93173" w:rsidP="00DE072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z w:val="28"/>
          <w:szCs w:val="28"/>
        </w:rPr>
      </w:pPr>
      <w:r w:rsidRPr="00CF6E59">
        <w:rPr>
          <w:i/>
          <w:color w:val="111111"/>
          <w:sz w:val="28"/>
          <w:szCs w:val="28"/>
        </w:rPr>
        <w:t>с.</w:t>
      </w:r>
      <w:r w:rsidR="007D46D5">
        <w:rPr>
          <w:i/>
          <w:color w:val="111111"/>
          <w:sz w:val="28"/>
          <w:szCs w:val="28"/>
        </w:rPr>
        <w:t xml:space="preserve"> </w:t>
      </w:r>
      <w:r w:rsidRPr="00CF6E59">
        <w:rPr>
          <w:i/>
          <w:color w:val="111111"/>
          <w:sz w:val="28"/>
          <w:szCs w:val="28"/>
        </w:rPr>
        <w:t>Дивное</w:t>
      </w:r>
      <w:r w:rsidR="00241915">
        <w:rPr>
          <w:i/>
          <w:color w:val="111111"/>
          <w:sz w:val="28"/>
          <w:szCs w:val="28"/>
        </w:rPr>
        <w:t xml:space="preserve"> </w:t>
      </w:r>
      <w:proofErr w:type="spellStart"/>
      <w:r w:rsidR="00241915">
        <w:rPr>
          <w:i/>
          <w:color w:val="111111"/>
          <w:sz w:val="28"/>
          <w:szCs w:val="28"/>
        </w:rPr>
        <w:t>Апанасенковского</w:t>
      </w:r>
      <w:proofErr w:type="spellEnd"/>
      <w:r w:rsidR="00241915">
        <w:rPr>
          <w:i/>
          <w:color w:val="111111"/>
          <w:sz w:val="28"/>
          <w:szCs w:val="28"/>
        </w:rPr>
        <w:t xml:space="preserve"> муниципального округа</w:t>
      </w:r>
    </w:p>
    <w:p w:rsidR="00517BED" w:rsidRDefault="00517BED" w:rsidP="00DE072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Ставропольского края</w:t>
      </w:r>
    </w:p>
    <w:p w:rsidR="00241915" w:rsidRPr="00CF6E59" w:rsidRDefault="00241915" w:rsidP="00DE072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color w:val="111111"/>
          <w:sz w:val="28"/>
          <w:szCs w:val="28"/>
        </w:rPr>
      </w:pPr>
    </w:p>
    <w:p w:rsidR="00DE072A" w:rsidRDefault="006807AC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и где начинается формирование финансовой грамотности?  Когда она перерастает в финансовую культуру? Это сложные и одновременно простые вопросы. В семье, в школе, в повседневной жизни каждый ребёнок сталкивается с вопросами финансовой грамотности и принимает те или иные финансовые решения. Человек растёт, развивается, вместе с ним растёт и развивается его финансовая грамотность. И в какой-то момент она переходит в финансовую культуру человека. А вот то, как быстро наступит этот момент, как раз зависит от нас, от взрослых людей: от педагогов и родителей.  С</w:t>
      </w:r>
      <w:r w:rsidR="00B37A91">
        <w:rPr>
          <w:rFonts w:ascii="Times New Roman" w:hAnsi="Times New Roman" w:cs="Times New Roman"/>
          <w:sz w:val="28"/>
          <w:szCs w:val="28"/>
        </w:rPr>
        <w:t>овременная с</w:t>
      </w:r>
      <w:r>
        <w:rPr>
          <w:rFonts w:ascii="Times New Roman" w:hAnsi="Times New Roman" w:cs="Times New Roman"/>
          <w:sz w:val="28"/>
          <w:szCs w:val="28"/>
        </w:rPr>
        <w:t xml:space="preserve">истема образования в Российской Федерации уделяет огромное значение вопросам </w:t>
      </w:r>
      <w:r w:rsidR="00B37A91">
        <w:rPr>
          <w:rFonts w:ascii="Times New Roman" w:hAnsi="Times New Roman" w:cs="Times New Roman"/>
          <w:sz w:val="28"/>
          <w:szCs w:val="28"/>
        </w:rPr>
        <w:t xml:space="preserve"> изучения </w:t>
      </w:r>
      <w:r>
        <w:rPr>
          <w:rFonts w:ascii="Times New Roman" w:hAnsi="Times New Roman" w:cs="Times New Roman"/>
          <w:sz w:val="28"/>
          <w:szCs w:val="28"/>
        </w:rPr>
        <w:t>финансовой грамотности.</w:t>
      </w:r>
      <w:r w:rsidR="00B37A91">
        <w:rPr>
          <w:rFonts w:ascii="Times New Roman" w:hAnsi="Times New Roman" w:cs="Times New Roman"/>
          <w:sz w:val="28"/>
          <w:szCs w:val="28"/>
        </w:rPr>
        <w:t xml:space="preserve"> Элементы финансовой грамотности включены в рабочие программы по различным предметам, таким как математика, обществознание, география и другие. Кроме этого финансовая грамотность во многих школах изучается отдельным курсом как предмет или включена в программу внеурочной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7A91">
        <w:rPr>
          <w:rFonts w:ascii="Times New Roman" w:hAnsi="Times New Roman" w:cs="Times New Roman"/>
          <w:sz w:val="28"/>
          <w:szCs w:val="28"/>
        </w:rPr>
        <w:t xml:space="preserve">И это не случайно. </w:t>
      </w:r>
      <w:r w:rsidR="00D768D7" w:rsidRPr="00CF6E59">
        <w:rPr>
          <w:rFonts w:ascii="Times New Roman" w:hAnsi="Times New Roman" w:cs="Times New Roman"/>
          <w:sz w:val="28"/>
          <w:szCs w:val="28"/>
        </w:rPr>
        <w:t>На современном этапе развития системы образования ее отличительными особенностями можно считать динамичность, инновационность и интенсивность. Рынок труда ставит задачу формирования активной личности, которая будет обладать знаниями в экономической сфере, которая будет стремиться к целенаправленной реализации своих возможностей. Все это выдвигает перед системой образования задачу формирования финансовой грамотности детей.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 xml:space="preserve">В сегодняшнем экономическом мире дети, подростки являются активными потребителями. У многих есть свои банковские карты. Подрастающее поколение привлекает внимание торговых сетей, производителей рекламы, банковских </w:t>
      </w:r>
      <w:r w:rsidRPr="00CF6E59">
        <w:rPr>
          <w:rFonts w:ascii="Times New Roman" w:hAnsi="Times New Roman" w:cs="Times New Roman"/>
          <w:sz w:val="28"/>
          <w:szCs w:val="28"/>
        </w:rPr>
        <w:lastRenderedPageBreak/>
        <w:t>услуг. Необдуманное решение в финансовом вопросе может привести к отрицательным последствиям.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В современных социально-экономических условиях подрастающему поколению необ</w:t>
      </w:r>
      <w:r w:rsidR="00CF6E59" w:rsidRPr="00CF6E59">
        <w:rPr>
          <w:rFonts w:ascii="Times New Roman" w:hAnsi="Times New Roman" w:cs="Times New Roman"/>
          <w:sz w:val="28"/>
          <w:szCs w:val="28"/>
        </w:rPr>
        <w:t xml:space="preserve">ходимы знания в сфере финансов. </w:t>
      </w:r>
      <w:r w:rsidRPr="00CF6E59">
        <w:rPr>
          <w:rFonts w:ascii="Times New Roman" w:hAnsi="Times New Roman" w:cs="Times New Roman"/>
          <w:sz w:val="28"/>
          <w:szCs w:val="28"/>
        </w:rPr>
        <w:t>Рациональное финансовое поведение, формирование финансовой культуры, готовность принимать ответственные решения, связанные с личными финансами сегодня необходимы. К сожалению, в современный период финансовая грамотность в нашей стране находится на низком уровне. Граждане не могут правильно разместить свои финансы, не умеют получать достоверную информацию на рынке ценных бумаг. Поэтому, необходимо еще в школе учить ребят ключевым финансовым понятиям, которые они будут применять на практике.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Финансовые условия становятся более разнообразными, поэтому потребителю нужно сделать правильный выбор из большого количества вариантов.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Что хотят знать о финансовой грамотности обучающиеся? С этой целью мною было проведено анкетирование в тех классах, в которых работаю. Были получены следующие результаты. Школьники хотели бы в первую очередь больше узнать о ведении семейного бюджета, защите прав потребителей финансовых услуг, банковских пластиковых картах.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Новые механизмы экономики, бизнеса, предпринимательства неизбежно определяют человеку новые параметры личных качеств, личной финансовой культуры. Школьники рано включаются в экономическую жизнь семьи, сталкивается с рекламой, деньгами, ходят со своими родителя</w:t>
      </w:r>
      <w:r w:rsidR="00CF6E59">
        <w:rPr>
          <w:rFonts w:ascii="Times New Roman" w:hAnsi="Times New Roman" w:cs="Times New Roman"/>
          <w:sz w:val="28"/>
          <w:szCs w:val="28"/>
        </w:rPr>
        <w:t xml:space="preserve">ми в магазин, участвуют в купле </w:t>
      </w:r>
      <w:r w:rsidRPr="00CF6E59">
        <w:rPr>
          <w:rFonts w:ascii="Times New Roman" w:hAnsi="Times New Roman" w:cs="Times New Roman"/>
          <w:sz w:val="28"/>
          <w:szCs w:val="28"/>
        </w:rPr>
        <w:t>– продаже и других финансово</w:t>
      </w:r>
      <w:r w:rsidRPr="00CF6E59">
        <w:rPr>
          <w:rFonts w:cs="Times New Roman"/>
          <w:sz w:val="28"/>
          <w:szCs w:val="28"/>
        </w:rPr>
        <w:t>‐</w:t>
      </w:r>
      <w:r w:rsidRPr="00CF6E59">
        <w:rPr>
          <w:rFonts w:ascii="Times New Roman" w:hAnsi="Times New Roman" w:cs="Times New Roman"/>
          <w:sz w:val="28"/>
          <w:szCs w:val="28"/>
        </w:rPr>
        <w:t>экономических отношениях, овладевая финансовой компетентностью в личном опыте</w:t>
      </w:r>
      <w:r w:rsidR="001712F0">
        <w:rPr>
          <w:rFonts w:ascii="Times New Roman" w:hAnsi="Times New Roman" w:cs="Times New Roman"/>
          <w:sz w:val="28"/>
          <w:szCs w:val="28"/>
        </w:rPr>
        <w:t>.</w:t>
      </w:r>
      <w:r w:rsidRPr="00CF6E59">
        <w:rPr>
          <w:rFonts w:ascii="Times New Roman" w:hAnsi="Times New Roman" w:cs="Times New Roman"/>
          <w:sz w:val="28"/>
          <w:szCs w:val="28"/>
        </w:rPr>
        <w:t xml:space="preserve"> Элементы начального экономического образования детей в условиях современности следует рассматривать как фактор их социализации, которое имеет значительное влияние на становление личности ребенка, формирует его отношение к материальным и духовным ценностям общества. Поэтому в современной научно-педагогической литературе уделяется значительное внимание проблеме финансовой </w:t>
      </w:r>
      <w:r w:rsidRPr="00CF6E59">
        <w:rPr>
          <w:rFonts w:ascii="Times New Roman" w:hAnsi="Times New Roman" w:cs="Times New Roman"/>
          <w:sz w:val="28"/>
          <w:szCs w:val="28"/>
        </w:rPr>
        <w:lastRenderedPageBreak/>
        <w:t>грамотности в младшем школьном возрасте, когда закладываются основы экономического воспитания и детьми приобретается первичный опыт в элементарных экономических отношениях и формируется ответственное отношение к деньгам. Знания и опыт, полученные при знакомстве с основами финансовыми категориями в этот период, помогают детям младшего школьного возраста лучше понять и адаптироваться в социальной среде в новых экономических условиях.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В педагогической науке вопрос формирования финансовой грамотности не является новым. В научных исследованиях последних лет, формирование финансовой грамотности личности на этапе младшего школьного возраста определяется важным направлением воспитания, который поможет ребенку стать самостоятельным, социально адаптированным, правильно сориентированным в экономических явлениях, успешным в современных условиях рыночной экономики. Соврем</w:t>
      </w:r>
      <w:r w:rsidR="00DE072A">
        <w:rPr>
          <w:rFonts w:ascii="Times New Roman" w:hAnsi="Times New Roman" w:cs="Times New Roman"/>
          <w:sz w:val="28"/>
          <w:szCs w:val="28"/>
        </w:rPr>
        <w:t>енные исследования ученых (Э.В. </w:t>
      </w:r>
      <w:proofErr w:type="spellStart"/>
      <w:r w:rsidRPr="00CF6E59"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 w:rsidRPr="00CF6E59">
        <w:rPr>
          <w:rFonts w:ascii="Times New Roman" w:hAnsi="Times New Roman" w:cs="Times New Roman"/>
          <w:sz w:val="28"/>
          <w:szCs w:val="28"/>
        </w:rPr>
        <w:t xml:space="preserve">, Н.М. </w:t>
      </w:r>
      <w:proofErr w:type="spellStart"/>
      <w:r w:rsidRPr="00CF6E59">
        <w:rPr>
          <w:rFonts w:ascii="Times New Roman" w:hAnsi="Times New Roman" w:cs="Times New Roman"/>
          <w:sz w:val="28"/>
          <w:szCs w:val="28"/>
        </w:rPr>
        <w:t>Евтыхова</w:t>
      </w:r>
      <w:proofErr w:type="spellEnd"/>
      <w:r w:rsidRPr="00CF6E59">
        <w:rPr>
          <w:rFonts w:ascii="Times New Roman" w:hAnsi="Times New Roman" w:cs="Times New Roman"/>
          <w:sz w:val="28"/>
          <w:szCs w:val="28"/>
        </w:rPr>
        <w:t>, С.И. Змиева, И.Д.</w:t>
      </w:r>
      <w:r w:rsidR="00DE072A">
        <w:rPr>
          <w:rFonts w:ascii="Times New Roman" w:hAnsi="Times New Roman" w:cs="Times New Roman"/>
          <w:sz w:val="28"/>
          <w:szCs w:val="28"/>
        </w:rPr>
        <w:t xml:space="preserve"> Нефедова, Е.Н. Богданова, Н.Е. </w:t>
      </w:r>
      <w:r w:rsidRPr="00CF6E59">
        <w:rPr>
          <w:rFonts w:ascii="Times New Roman" w:hAnsi="Times New Roman" w:cs="Times New Roman"/>
          <w:sz w:val="28"/>
          <w:szCs w:val="28"/>
        </w:rPr>
        <w:t xml:space="preserve">Попова, А.И. </w:t>
      </w:r>
      <w:proofErr w:type="spellStart"/>
      <w:r w:rsidRPr="00CF6E59">
        <w:rPr>
          <w:rFonts w:ascii="Times New Roman" w:hAnsi="Times New Roman" w:cs="Times New Roman"/>
          <w:sz w:val="28"/>
          <w:szCs w:val="28"/>
        </w:rPr>
        <w:t>Имашева</w:t>
      </w:r>
      <w:proofErr w:type="spellEnd"/>
      <w:r w:rsidRPr="00CF6E59">
        <w:rPr>
          <w:rFonts w:ascii="Times New Roman" w:hAnsi="Times New Roman" w:cs="Times New Roman"/>
          <w:sz w:val="28"/>
          <w:szCs w:val="28"/>
        </w:rPr>
        <w:t xml:space="preserve"> и др.) свидетельствует о необходимости внедрения элементов финансовой грамотности именно в младшем школьном возрасте.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В то же время современное состояние теории и практики педагогического обеспечения не всегда соответствует требованиям сегодняшнего дня и требует поиска новых подходов, путей и условий. Наряду с этим недостаточно разработаны содержание, формы, методы формирования у детей младшего школьного возраста финансовой грамотности.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Одной из ведущих задач воспитания культуры личности является формирование финансовой грамотности как выработки первичных представлений и понятий о денежной системе, закономерностях ее развития в обществе и воспитание на этой основе таких качеств личности, как ответственность, бережливость, практичность, привычки экономии, расчетливости и хозяйственности, овладение элементарными навыками финансового анализа.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lastRenderedPageBreak/>
        <w:t>Формирование финан</w:t>
      </w:r>
      <w:r w:rsidR="009C75B3">
        <w:rPr>
          <w:rFonts w:ascii="Times New Roman" w:hAnsi="Times New Roman" w:cs="Times New Roman"/>
          <w:sz w:val="28"/>
          <w:szCs w:val="28"/>
        </w:rPr>
        <w:t xml:space="preserve">совой грамотности детей </w:t>
      </w:r>
      <w:r w:rsidRPr="00CF6E59">
        <w:rPr>
          <w:rFonts w:ascii="Times New Roman" w:hAnsi="Times New Roman" w:cs="Times New Roman"/>
          <w:sz w:val="28"/>
          <w:szCs w:val="28"/>
        </w:rPr>
        <w:t>является важной задачей современного образования, решение которой позволяет не только приближать ребенка к реальной взрослой жизни, учить ориентироваться в настоящем, развивать финансовое мышление, давать знания о деньгах, рынках, бизнесе, человеческом труде, а также и сформировать деловые качества личности: умение правильно ориентироваться в различных жизненных ситуациях, самостоятельно, творчески действовать и дальше строить свою жизнь более организованно, разумно, интересно. При этом обогащается детский словарь, начинают развиваться первичная экономическая культура.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 xml:space="preserve">По мнению многих исследователей в области образования и экономики, учащимся уже в начальных классах необходимо рассказывать, что такое деньги с точки зрения рынка, развития экономики и его собственного будущего. Как отмечают ученые, ученикам </w:t>
      </w:r>
      <w:r w:rsidR="009C75B3">
        <w:rPr>
          <w:rFonts w:ascii="Times New Roman" w:hAnsi="Times New Roman" w:cs="Times New Roman"/>
          <w:sz w:val="28"/>
          <w:szCs w:val="28"/>
        </w:rPr>
        <w:t xml:space="preserve">в начальной и основной школе </w:t>
      </w:r>
      <w:r w:rsidRPr="00CF6E59">
        <w:rPr>
          <w:rFonts w:ascii="Times New Roman" w:hAnsi="Times New Roman" w:cs="Times New Roman"/>
          <w:sz w:val="28"/>
          <w:szCs w:val="28"/>
        </w:rPr>
        <w:t>доступно усвоение примерно пятидесяти наиболее распространенных экономических понятий. Поэтому задача учителя состоит в том, чтобы научить детей мыслить самостоятельно, помочь им овладеть понятиями финансовой сферы (деньги, ценные бумаги, банк, рынок, бизнес, финансовое мошенничество, налоги, финансовые риски, кредит); понять цену денег, человеческого труда.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Обобщив ра</w:t>
      </w:r>
      <w:r w:rsidR="004B52B2">
        <w:rPr>
          <w:rFonts w:ascii="Times New Roman" w:hAnsi="Times New Roman" w:cs="Times New Roman"/>
          <w:sz w:val="28"/>
          <w:szCs w:val="28"/>
        </w:rPr>
        <w:t>зличные точки зрения, можно сделать</w:t>
      </w:r>
      <w:r w:rsidRPr="00CF6E59">
        <w:rPr>
          <w:rFonts w:ascii="Times New Roman" w:hAnsi="Times New Roman" w:cs="Times New Roman"/>
          <w:sz w:val="28"/>
          <w:szCs w:val="28"/>
        </w:rPr>
        <w:t xml:space="preserve"> вывод, что финансова</w:t>
      </w:r>
      <w:r w:rsidR="00CF6E59" w:rsidRPr="00CF6E59">
        <w:rPr>
          <w:rFonts w:ascii="Times New Roman" w:hAnsi="Times New Roman" w:cs="Times New Roman"/>
          <w:sz w:val="28"/>
          <w:szCs w:val="28"/>
        </w:rPr>
        <w:t xml:space="preserve">я грамотность – </w:t>
      </w:r>
      <w:r w:rsidRPr="00CF6E59">
        <w:rPr>
          <w:rFonts w:ascii="Times New Roman" w:hAnsi="Times New Roman" w:cs="Times New Roman"/>
          <w:sz w:val="28"/>
          <w:szCs w:val="28"/>
        </w:rPr>
        <w:t>это совокупность знаний о денежной системе, особенностях ее функционирования и регулирования, продуктах и услугах, умение использовать эти знания с полным осознанием последствий своих действий и готовностью принять на себя ответственность за принимаемые решения.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В современное время остро стоит проблема недостаточной научно-методической разработанности процесса экономического социализации и формирования финансовой грамотности детей младшего</w:t>
      </w:r>
      <w:r w:rsidR="009C75B3"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CF6E59">
        <w:rPr>
          <w:rFonts w:ascii="Times New Roman" w:hAnsi="Times New Roman" w:cs="Times New Roman"/>
          <w:sz w:val="28"/>
          <w:szCs w:val="28"/>
        </w:rPr>
        <w:t xml:space="preserve"> школьного возраста. Данная проблема приводит к ситуации, когда значительная часть педагогических коллективов учебных заведений проявляет неготовность к обеспечению педагогического взаимодействия по вопросу формирования финансовой грамотности детей младшего школьного возраста. Кроме того, </w:t>
      </w:r>
      <w:r w:rsidRPr="00CF6E59">
        <w:rPr>
          <w:rFonts w:ascii="Times New Roman" w:hAnsi="Times New Roman" w:cs="Times New Roman"/>
          <w:sz w:val="28"/>
          <w:szCs w:val="28"/>
        </w:rPr>
        <w:lastRenderedPageBreak/>
        <w:t>отсутствие самостоятельного курса по изучению финансовой грамотности в учебном плане большинства общеобразовательных школ, недостаток часов для изучения вопросов финансовой грамотности в учебных предметах, недостаток систематизированных знаний у педагогов актуализирует проблему формирования финансовой грамотности учащихся.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Процесс развития финан</w:t>
      </w:r>
      <w:r w:rsidR="00CF6E59" w:rsidRPr="00CF6E59">
        <w:rPr>
          <w:rFonts w:ascii="Times New Roman" w:hAnsi="Times New Roman" w:cs="Times New Roman"/>
          <w:sz w:val="28"/>
          <w:szCs w:val="28"/>
        </w:rPr>
        <w:t xml:space="preserve">совой грамотности </w:t>
      </w:r>
      <w:r w:rsidR="009C75B3"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Pr="00CF6E59">
        <w:rPr>
          <w:rFonts w:ascii="Times New Roman" w:hAnsi="Times New Roman" w:cs="Times New Roman"/>
          <w:sz w:val="28"/>
          <w:szCs w:val="28"/>
        </w:rPr>
        <w:t>рассматривается нами как педагогически обоснованная, последовательная и непрерывная форма обучения, в ходе которой дети овладевают совокупностью взаимосвязанных финансовых знаний, навыков и отношений.</w:t>
      </w:r>
    </w:p>
    <w:p w:rsidR="00D768D7" w:rsidRPr="00CF6E59" w:rsidRDefault="00D768D7" w:rsidP="00DE0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E59">
        <w:rPr>
          <w:rFonts w:ascii="Times New Roman" w:hAnsi="Times New Roman" w:cs="Times New Roman"/>
          <w:sz w:val="28"/>
          <w:szCs w:val="28"/>
        </w:rPr>
        <w:t>Поэтому, формируя финансовую грамотность детей, важно помочь школьникам получить комплекс знаний и умений, которые помогут в дальнейшем решать финансовые вопросы, а именно: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понимать природу и функции денег;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ценить деньги;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считать деньги;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составлять финансовый отчет;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экономить и экономить;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тратить деньги и жить по средствам;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возвращать долги;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делиться;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приумножать деньги;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пополнять свои финансовые знания;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защищать свои деньги и основы элементарной финансовой безопасности;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зарабатывать и создавать источники дохода;</w:t>
      </w:r>
    </w:p>
    <w:p w:rsidR="00D768D7" w:rsidRPr="00D768D7" w:rsidRDefault="00D768D7" w:rsidP="0033058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уметь обсуждать денежные вопросы и анализировать свои поступки в процессе распоряжения деньгами.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Эффективность организации образовательного процесса приобщение детей к экономике, формирование первоначальных финансовых знаний, начал финансовой культуры во многом зависит от целенаправленной работы учебного 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заведения и семьи, а также использования разнообразных форм работы, таких как экономические игры, решение экономических задач, выполнение проблемных заданий, чтение тематических сказок, просмотр видео и другие.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процессе обучения в начальных классах школы целесообразно начинать освоение основных понятий: собственность, производство, торговля, товар, рынок, деньги, цена и др. Круг понятий, которые следует усваивать ученику начальных классов, не должен превращаться в самоцель, а формировать его экономическое мышление и моральные позиции, приобретая особое значение в новых условиях хозяйствования.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Формирование и развитие у </w:t>
      </w:r>
      <w:r w:rsidR="00CF6E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учащихся финансовой грамотности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непрерывный процесс. Работа школы в этом направлении должна интегрироваться с деятельностью семьи, дошкольных учреждений, внешкольных учреждений и т.д. На начальной стадии обучения учителя вводят младших школьников в мир экономически</w:t>
      </w:r>
      <w:r w:rsidR="00CF6E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 понятий и категорий с помощью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разнообразных игр, решения простейших задач, разбора социально-экономических ситуаций.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Более значительными возможностями для расширения и углубления финансовых знаний учеников имеет внеурочная деятельность, проведение различных конкурсов, олимпиад, экскурсий, экскурсий по городу, в магазины на предприятия, защита детьми проектов, конференции, дебаты и т.д.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Бурное развитие в последние годы новых информационных технологий наложило определенный отпечаток на развитие личности современного ученика. Существенно меняется и характер обучения в современном учебном заведении. Применение технических средств обучения в образовательном процессе стало насущной потребностью образовательной организации.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считаем актуальным в современное время широко использовать обучающие компьютерных и онлайн-программ, онлайн-</w:t>
      </w:r>
      <w:proofErr w:type="spellStart"/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квест</w:t>
      </w:r>
      <w:r w:rsidR="009C75B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proofErr w:type="spellEnd"/>
      <w:r w:rsidR="009C75B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например. На уроках финансовой грамотности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применять компьютерную онлайн-викторину «Финансовый футбол» (http://www.financialfootball</w:t>
      </w:r>
      <w:r w:rsidR="00CF6E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.ru), цель которой в том, чтобы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отвечать на вопросы, связанные с финансами).</w:t>
      </w:r>
    </w:p>
    <w:p w:rsidR="00D768D7" w:rsidRPr="00D768D7" w:rsidRDefault="00CF6E59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Интересным опытом является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игра-</w:t>
      </w:r>
      <w:proofErr w:type="spellStart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квест</w:t>
      </w:r>
      <w:proofErr w:type="spellEnd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«Финансовые будни» (сайт </w:t>
      </w:r>
      <w:proofErr w:type="spellStart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хочумогузнаю.рф</w:t>
      </w:r>
      <w:proofErr w:type="spellEnd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 Широкий арсенал игр-</w:t>
      </w:r>
      <w:proofErr w:type="spellStart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квестов</w:t>
      </w:r>
      <w:proofErr w:type="spellEnd"/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финансовой грамотности представлен на сайте http://questigra.ru/finquest/.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Кроме того, интересными формами формирования финансовой грамотности являются настольные игры «Финансовый крокодил», «Не в деньгах счастье», «Монополия», «Финансовый </w:t>
      </w:r>
      <w:proofErr w:type="spellStart"/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Alias</w:t>
      </w:r>
      <w:proofErr w:type="spellEnd"/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(«скажи иначе»)» и т.д.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Системное применение перечисленных форм и приемов организации учебной деятельности учащихся начальных</w:t>
      </w:r>
      <w:r w:rsidR="007D46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средних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классов обеспечит хороший уровень финансовой грамотности. Воспитательный аспект предложенных игр предусматривает формирование у учащихся сознательного отношения к экономии и бережливости, культуре потребления, понимание роли денег, взвешенного восприятия рекламы, а также осознание потребностей и возможностей семьи и отдельных ее членов. Чрезвычайно важно эффективно использовать педагогический потенциал во </w:t>
      </w:r>
      <w:proofErr w:type="spellStart"/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внеучебной</w:t>
      </w:r>
      <w:proofErr w:type="spellEnd"/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воспитательной работе.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Овладение школьниками достаточным уровнем знаний и умений, мотивами и установками в области финансовой грамотности:</w:t>
      </w:r>
    </w:p>
    <w:p w:rsidR="00D768D7" w:rsidRPr="00D768D7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помогает развивать способность оценивать финансово-экономические ситуации и самостоятельно принимать решения финансовых проблем;</w:t>
      </w:r>
    </w:p>
    <w:p w:rsidR="00D768D7" w:rsidRPr="00D768D7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обеспечивает грамотное удовлетворение насущных потребностей в повседневной жизни;</w:t>
      </w:r>
    </w:p>
    <w:p w:rsidR="00D768D7" w:rsidRPr="00D768D7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формирует правила и привычки финансово грамотного и безопасного для своего благополучия поведения;</w:t>
      </w:r>
    </w:p>
    <w:p w:rsidR="00D768D7" w:rsidRPr="00D768D7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обеспечивает освоение новых социально-экономических ролей (потребитель, инвестор, налогоплательщик, участник рынка финансовых услуг и др.);</w:t>
      </w:r>
    </w:p>
    <w:p w:rsidR="00D768D7" w:rsidRPr="00D768D7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является важным механизмом социально-экономической адаптации и социализации.</w:t>
      </w:r>
    </w:p>
    <w:p w:rsidR="00D768D7" w:rsidRPr="00D768D7" w:rsidRDefault="00D768D7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 исследование подтвердило актуальность проблемы формирования финансовой грамотности детей младшего школьного возраста и необходимость разработки более эффективного комплекса социально</w:t>
      </w:r>
      <w:r w:rsidRPr="00D768D7">
        <w:rPr>
          <w:rFonts w:ascii="Cambria Math" w:eastAsia="Times New Roman" w:hAnsi="Cambria Math" w:cs="Times New Roman"/>
          <w:color w:val="111111"/>
          <w:sz w:val="28"/>
          <w:szCs w:val="28"/>
          <w:lang w:eastAsia="ru-RU"/>
        </w:rPr>
        <w:t>‐</w:t>
      </w:r>
      <w:r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педагогических методов и информационных технологий для успешной финансовой социализации школьника в жизни общества. Получив основы финансовых знаний в начальной школе, детям будет легче и доступнее осваивать новые вершины экономики в средней, а затем и в старшей школе, что имеет важное значение для формирования и совершенствования личности человека – гражданина своей страны.</w:t>
      </w:r>
    </w:p>
    <w:p w:rsidR="00D768D7" w:rsidRPr="00D768D7" w:rsidRDefault="007D46D5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Считаю перспективными, на мой</w:t>
      </w:r>
      <w:r w:rsidR="00D768D7" w:rsidRPr="00D76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взгляд, исследования следующих проблем: социально-гуманитарное образование и его роль в формировании финансовой грамотности учащихся; дидактическое сопровождение формирования финансовой грамотности учащихся при изучении учебных предметов; финансовая среда школьников: задачи и методы формирования; научно-педагогические подходы к оценке уровня сформированности финансовой грамотности школьников; педагогические условия освоения школьниками социально-экономических ролей в процессе овладения финансовой грамотностью.</w:t>
      </w:r>
      <w:r w:rsidR="00FF1E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Только при систематичной и планомерной работе педагогов в этих направлениях путь школьников от финансовой грамотности к финансовой культуре будет наиболее быстрым и оптимальным в современных условиях.</w:t>
      </w:r>
    </w:p>
    <w:p w:rsidR="00D768D7" w:rsidRPr="009C75B3" w:rsidRDefault="009C75B3" w:rsidP="00DE072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Pr="00521F4B">
        <w:rPr>
          <w:rFonts w:ascii="Times New Roman" w:hAnsi="Times New Roman"/>
          <w:b/>
          <w:sz w:val="28"/>
          <w:szCs w:val="28"/>
        </w:rPr>
        <w:t>Список литературы</w:t>
      </w:r>
      <w:r w:rsidR="00C76D72">
        <w:rPr>
          <w:rFonts w:ascii="Times New Roman" w:hAnsi="Times New Roman"/>
          <w:b/>
          <w:sz w:val="28"/>
          <w:szCs w:val="28"/>
        </w:rPr>
        <w:t xml:space="preserve"> и источников</w:t>
      </w:r>
    </w:p>
    <w:p w:rsidR="00DE072A" w:rsidRPr="00DE072A" w:rsidRDefault="00DE072A" w:rsidP="00DE07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Азбука финансовой грамотности. Справочник для образовательных программ по финансовой грамотности в детском центре / В. Р. </w:t>
      </w:r>
      <w:proofErr w:type="spellStart"/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Лозинг</w:t>
      </w:r>
      <w:proofErr w:type="spellEnd"/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Д.В. </w:t>
      </w:r>
      <w:proofErr w:type="spellStart"/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Лозинг</w:t>
      </w:r>
      <w:proofErr w:type="spellEnd"/>
      <w:r w:rsidRPr="00DE07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Г. Н. Василенко, П. Р. Гуляев. М., 2019. 44 с.</w:t>
      </w:r>
    </w:p>
    <w:p w:rsidR="00DE072A" w:rsidRPr="0029756F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proofErr w:type="spell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Гуреева</w:t>
      </w:r>
      <w:proofErr w:type="spell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Э.В., </w:t>
      </w:r>
      <w:proofErr w:type="spell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Евтыхова</w:t>
      </w:r>
      <w:proofErr w:type="spell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Н.М. Методические аспекты формирования финансовой грамотности на уроках математики в 4 классе // </w:t>
      </w:r>
      <w:proofErr w:type="gram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сборнике: МОЛОДЫЕ ЛИДЕРЫ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2016 . 2016. С. 439-444.</w:t>
      </w:r>
    </w:p>
    <w:p w:rsidR="00DE072A" w:rsidRPr="0029756F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proofErr w:type="spell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</w:t>
      </w:r>
      <w:proofErr w:type="spell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Х. Как привить ребенку финансовую грамотность // Современные   финансово-экономические инструменты развития экономики регионов. 2016. С. 319-320.</w:t>
      </w:r>
    </w:p>
    <w:p w:rsidR="00DE072A" w:rsidRPr="0029756F" w:rsidRDefault="00DE072A" w:rsidP="00DE072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4. </w:t>
      </w:r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Попова Н.Е., </w:t>
      </w:r>
      <w:proofErr w:type="spell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Имашева</w:t>
      </w:r>
      <w:proofErr w:type="spell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А.И. К проблеме формирования финансовой грамотности учащихся // </w:t>
      </w:r>
      <w:proofErr w:type="gramStart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сборнике: Перспективы развития науки и образования сборник научных трудов по материалам Международной научно-практической конференции: в 13 частях. 2015. С. 114-116.</w:t>
      </w:r>
    </w:p>
    <w:p w:rsidR="00DE072A" w:rsidRPr="0029756F" w:rsidRDefault="00DE072A" w:rsidP="00DE07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5. Финансовая грамотность</w:t>
      </w:r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сборник эталонных заданий: учебное пособие / под ред.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Г. С. Ковалёвой, Е. Л. Рутковской.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1. </w:t>
      </w:r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3-е изд., стер.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М. ;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С.-Пб. : Просвещение.2022. </w:t>
      </w:r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94 </w:t>
      </w:r>
      <w:proofErr w:type="gramStart"/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 :</w:t>
      </w:r>
      <w:proofErr w:type="gramEnd"/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ил. (Финансовая грамотность.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975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Учимся для жизни).</w:t>
      </w:r>
    </w:p>
    <w:p w:rsidR="00DE072A" w:rsidRDefault="00DE072A" w:rsidP="00DE072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</w:t>
      </w:r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Четверкин С.Б. Важность финансовой грамотности в системе образования школьников // Современное педагогическое образование. 2017.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№ </w:t>
      </w:r>
      <w:r w:rsidRPr="002975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С. 28-31.</w:t>
      </w:r>
    </w:p>
    <w:sectPr w:rsidR="00DE072A" w:rsidSect="00C868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6B75"/>
    <w:multiLevelType w:val="hybridMultilevel"/>
    <w:tmpl w:val="049C1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E1553"/>
    <w:multiLevelType w:val="hybridMultilevel"/>
    <w:tmpl w:val="5692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46DE4"/>
    <w:multiLevelType w:val="multilevel"/>
    <w:tmpl w:val="08F85A3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" w15:restartNumberingAfterBreak="0">
    <w:nsid w:val="39EE240C"/>
    <w:multiLevelType w:val="hybridMultilevel"/>
    <w:tmpl w:val="F99A271E"/>
    <w:lvl w:ilvl="0" w:tplc="6B3A26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C1D48"/>
    <w:multiLevelType w:val="hybridMultilevel"/>
    <w:tmpl w:val="D9901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C4C29"/>
    <w:multiLevelType w:val="hybridMultilevel"/>
    <w:tmpl w:val="285A7E70"/>
    <w:lvl w:ilvl="0" w:tplc="793C7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D7F19"/>
    <w:multiLevelType w:val="multilevel"/>
    <w:tmpl w:val="3F70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837422"/>
    <w:multiLevelType w:val="hybridMultilevel"/>
    <w:tmpl w:val="0F50D098"/>
    <w:lvl w:ilvl="0" w:tplc="E4EE21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D7"/>
    <w:rsid w:val="001712F0"/>
    <w:rsid w:val="00241915"/>
    <w:rsid w:val="0029756F"/>
    <w:rsid w:val="002E0353"/>
    <w:rsid w:val="00330583"/>
    <w:rsid w:val="003738C2"/>
    <w:rsid w:val="00433514"/>
    <w:rsid w:val="004B52B2"/>
    <w:rsid w:val="00517BED"/>
    <w:rsid w:val="00585780"/>
    <w:rsid w:val="00632165"/>
    <w:rsid w:val="006807AC"/>
    <w:rsid w:val="007D46D5"/>
    <w:rsid w:val="00881AB1"/>
    <w:rsid w:val="009C75B3"/>
    <w:rsid w:val="00AE0DE4"/>
    <w:rsid w:val="00B06697"/>
    <w:rsid w:val="00B37A91"/>
    <w:rsid w:val="00C24D12"/>
    <w:rsid w:val="00C76D72"/>
    <w:rsid w:val="00C868F2"/>
    <w:rsid w:val="00C93173"/>
    <w:rsid w:val="00CA738C"/>
    <w:rsid w:val="00CF6E59"/>
    <w:rsid w:val="00D768D7"/>
    <w:rsid w:val="00DE072A"/>
    <w:rsid w:val="00FF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B78D4-3433-41BE-86A6-9AE95AE3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768D7"/>
    <w:rPr>
      <w:i/>
      <w:iCs/>
    </w:rPr>
  </w:style>
  <w:style w:type="paragraph" w:styleId="a5">
    <w:name w:val="List Paragraph"/>
    <w:basedOn w:val="a"/>
    <w:uiPriority w:val="34"/>
    <w:qFormat/>
    <w:rsid w:val="00297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12</cp:revision>
  <dcterms:created xsi:type="dcterms:W3CDTF">2025-03-27T07:11:00Z</dcterms:created>
  <dcterms:modified xsi:type="dcterms:W3CDTF">2025-04-10T19:26:00Z</dcterms:modified>
</cp:coreProperties>
</file>